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DF" w:rsidRDefault="004266DF" w:rsidP="004266DF">
      <w:pPr>
        <w:shd w:val="clear" w:color="auto" w:fill="FFFFFF"/>
        <w:tabs>
          <w:tab w:val="left" w:pos="0"/>
          <w:tab w:val="left" w:pos="284"/>
          <w:tab w:val="left" w:pos="426"/>
        </w:tabs>
        <w:spacing w:after="0" w:line="240" w:lineRule="auto"/>
        <w:jc w:val="both"/>
        <w:textAlignment w:val="baseline"/>
        <w:rPr>
          <w:rFonts w:ascii="Times New Roman" w:eastAsia="Times New Roman" w:hAnsi="Times New Roman" w:cs="Times New Roman"/>
          <w:sz w:val="28"/>
          <w:szCs w:val="28"/>
        </w:rPr>
      </w:pPr>
    </w:p>
    <w:p w:rsidR="00912AD5" w:rsidRDefault="00912AD5" w:rsidP="00912AD5">
      <w:pPr>
        <w:shd w:val="clear" w:color="auto" w:fill="FFFFFF"/>
        <w:tabs>
          <w:tab w:val="left" w:pos="426"/>
        </w:tabs>
        <w:spacing w:after="0" w:line="240" w:lineRule="auto"/>
        <w:jc w:val="both"/>
        <w:textAlignment w:val="baseline"/>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Text </w:t>
      </w:r>
      <w:r w:rsidRPr="00BB40D1">
        <w:rPr>
          <w:rFonts w:ascii="Times New Roman" w:eastAsia="Times New Roman" w:hAnsi="Times New Roman" w:cs="Times New Roman"/>
          <w:b/>
          <w:sz w:val="28"/>
          <w:szCs w:val="28"/>
          <w:lang w:val="en-US"/>
        </w:rPr>
        <w:t>8</w:t>
      </w:r>
      <w:r w:rsidRPr="00435760">
        <w:rPr>
          <w:rFonts w:ascii="Times New Roman" w:eastAsia="Times New Roman" w:hAnsi="Times New Roman" w:cs="Times New Roman"/>
          <w:b/>
          <w:sz w:val="28"/>
          <w:szCs w:val="28"/>
          <w:lang w:val="en-US"/>
        </w:rPr>
        <w:t xml:space="preserve"> </w:t>
      </w:r>
    </w:p>
    <w:p w:rsidR="00912AD5" w:rsidRDefault="00912AD5" w:rsidP="00912AD5">
      <w:pPr>
        <w:shd w:val="clear" w:color="auto" w:fill="FFFFFF"/>
        <w:tabs>
          <w:tab w:val="left" w:pos="426"/>
        </w:tabs>
        <w:spacing w:after="0" w:line="240" w:lineRule="auto"/>
        <w:jc w:val="both"/>
        <w:textAlignment w:val="baseline"/>
        <w:rPr>
          <w:rFonts w:ascii="Times New Roman" w:eastAsia="Times New Roman" w:hAnsi="Times New Roman" w:cs="Times New Roman"/>
          <w:b/>
          <w:sz w:val="28"/>
          <w:szCs w:val="28"/>
          <w:lang w:val="en-US"/>
        </w:rPr>
      </w:pPr>
    </w:p>
    <w:p w:rsidR="00912AD5" w:rsidRDefault="00912AD5" w:rsidP="00912AD5">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Read and translate the text. Answer the questions.</w:t>
      </w:r>
    </w:p>
    <w:p w:rsidR="004266DF" w:rsidRDefault="004266DF" w:rsidP="004266DF">
      <w:pPr>
        <w:shd w:val="clear" w:color="auto" w:fill="FFFFFF"/>
        <w:tabs>
          <w:tab w:val="left" w:pos="0"/>
          <w:tab w:val="left" w:pos="284"/>
          <w:tab w:val="left" w:pos="426"/>
        </w:tabs>
        <w:spacing w:after="0" w:line="240" w:lineRule="auto"/>
        <w:jc w:val="both"/>
        <w:textAlignment w:val="baseline"/>
        <w:rPr>
          <w:rFonts w:ascii="Times New Roman" w:eastAsia="Times New Roman" w:hAnsi="Times New Roman" w:cs="Times New Roman"/>
          <w:sz w:val="28"/>
          <w:szCs w:val="28"/>
        </w:rPr>
      </w:pPr>
    </w:p>
    <w:p w:rsidR="00912AD5" w:rsidRPr="00912AD5" w:rsidRDefault="00912AD5" w:rsidP="00912AD5">
      <w:pPr>
        <w:shd w:val="clear" w:color="auto" w:fill="FFFFFF"/>
        <w:tabs>
          <w:tab w:val="left" w:pos="0"/>
          <w:tab w:val="left" w:pos="284"/>
          <w:tab w:val="left" w:pos="426"/>
        </w:tabs>
        <w:spacing w:after="0" w:line="240" w:lineRule="auto"/>
        <w:jc w:val="center"/>
        <w:textAlignment w:val="baseline"/>
        <w:rPr>
          <w:rFonts w:ascii="Times New Roman" w:eastAsia="Times New Roman" w:hAnsi="Times New Roman" w:cs="Times New Roman"/>
          <w:b/>
          <w:sz w:val="28"/>
          <w:szCs w:val="28"/>
          <w:lang w:val="en-US"/>
        </w:rPr>
      </w:pPr>
      <w:proofErr w:type="spellStart"/>
      <w:r w:rsidRPr="00912AD5">
        <w:rPr>
          <w:rFonts w:ascii="Times New Roman" w:eastAsia="Times New Roman" w:hAnsi="Times New Roman" w:cs="Times New Roman"/>
          <w:b/>
          <w:sz w:val="28"/>
          <w:szCs w:val="28"/>
        </w:rPr>
        <w:t>Economic</w:t>
      </w:r>
      <w:proofErr w:type="spellEnd"/>
      <w:r w:rsidRPr="00912AD5">
        <w:rPr>
          <w:rFonts w:ascii="Times New Roman" w:eastAsia="Times New Roman" w:hAnsi="Times New Roman" w:cs="Times New Roman"/>
          <w:b/>
          <w:sz w:val="28"/>
          <w:szCs w:val="28"/>
        </w:rPr>
        <w:t xml:space="preserve"> </w:t>
      </w:r>
      <w:proofErr w:type="spellStart"/>
      <w:r w:rsidRPr="00912AD5">
        <w:rPr>
          <w:rFonts w:ascii="Times New Roman" w:eastAsia="Times New Roman" w:hAnsi="Times New Roman" w:cs="Times New Roman"/>
          <w:b/>
          <w:sz w:val="28"/>
          <w:szCs w:val="28"/>
        </w:rPr>
        <w:t>planning</w:t>
      </w:r>
      <w:proofErr w:type="spellEnd"/>
    </w:p>
    <w:p w:rsidR="00912AD5" w:rsidRDefault="00912AD5" w:rsidP="004266DF">
      <w:pPr>
        <w:shd w:val="clear" w:color="auto" w:fill="FFFFFF"/>
        <w:tabs>
          <w:tab w:val="left" w:pos="0"/>
          <w:tab w:val="left" w:pos="284"/>
          <w:tab w:val="left" w:pos="426"/>
        </w:tabs>
        <w:spacing w:after="0" w:line="240" w:lineRule="auto"/>
        <w:jc w:val="both"/>
        <w:textAlignment w:val="baseline"/>
        <w:rPr>
          <w:rFonts w:ascii="Times New Roman" w:eastAsia="Times New Roman" w:hAnsi="Times New Roman" w:cs="Times New Roman"/>
          <w:sz w:val="28"/>
          <w:szCs w:val="28"/>
        </w:rPr>
      </w:pPr>
    </w:p>
    <w:p w:rsidR="004266DF" w:rsidRPr="004266DF" w:rsidRDefault="004266DF" w:rsidP="00912AD5">
      <w:pPr>
        <w:spacing w:after="0" w:line="240" w:lineRule="auto"/>
        <w:ind w:firstLine="567"/>
        <w:jc w:val="both"/>
        <w:textAlignment w:val="baseline"/>
        <w:rPr>
          <w:rFonts w:ascii="Times New Roman" w:eastAsia="Times New Roman" w:hAnsi="Times New Roman" w:cs="Times New Roman"/>
          <w:sz w:val="28"/>
          <w:szCs w:val="28"/>
          <w:lang w:val="en-US"/>
        </w:rPr>
      </w:pPr>
      <w:proofErr w:type="gramStart"/>
      <w:r w:rsidRPr="00912AD5">
        <w:rPr>
          <w:rFonts w:ascii="Times New Roman" w:eastAsia="Times New Roman" w:hAnsi="Times New Roman" w:cs="Times New Roman"/>
          <w:bCs/>
          <w:sz w:val="28"/>
          <w:szCs w:val="28"/>
          <w:lang w:val="en-US"/>
        </w:rPr>
        <w:t>Economic planning</w:t>
      </w:r>
      <w:r w:rsidRPr="00912AD5">
        <w:rPr>
          <w:rFonts w:ascii="Times New Roman" w:eastAsia="Times New Roman" w:hAnsi="Times New Roman" w:cs="Times New Roman"/>
          <w:b/>
          <w:bCs/>
          <w:sz w:val="28"/>
          <w:szCs w:val="28"/>
          <w:lang w:val="en-US"/>
        </w:rPr>
        <w:t>, </w:t>
      </w:r>
      <w:r w:rsidRPr="004266DF">
        <w:rPr>
          <w:rFonts w:ascii="Times New Roman" w:eastAsia="Times New Roman" w:hAnsi="Times New Roman" w:cs="Times New Roman"/>
          <w:sz w:val="28"/>
          <w:szCs w:val="28"/>
          <w:lang w:val="en-US"/>
        </w:rPr>
        <w:t>the process by which key economic decisions are made or influenced by central governments.</w:t>
      </w:r>
      <w:proofErr w:type="gramEnd"/>
      <w:r w:rsidRPr="004266DF">
        <w:rPr>
          <w:rFonts w:ascii="Times New Roman" w:eastAsia="Times New Roman" w:hAnsi="Times New Roman" w:cs="Times New Roman"/>
          <w:sz w:val="28"/>
          <w:szCs w:val="28"/>
          <w:lang w:val="en-US"/>
        </w:rPr>
        <w:t xml:space="preserve"> It contrasts with the</w:t>
      </w:r>
      <w:r w:rsidR="00912AD5" w:rsidRPr="00912AD5">
        <w:rPr>
          <w:rFonts w:ascii="Times New Roman" w:eastAsia="Times New Roman" w:hAnsi="Times New Roman" w:cs="Times New Roman"/>
          <w:sz w:val="28"/>
          <w:szCs w:val="28"/>
          <w:lang w:val="en-US"/>
        </w:rPr>
        <w:t xml:space="preserve"> </w:t>
      </w:r>
      <w:hyperlink r:id="rId6" w:history="1">
        <w:r w:rsidRPr="00912AD5">
          <w:rPr>
            <w:rFonts w:ascii="Times New Roman" w:eastAsia="Times New Roman" w:hAnsi="Times New Roman" w:cs="Times New Roman"/>
            <w:sz w:val="28"/>
            <w:szCs w:val="28"/>
            <w:lang w:val="en-US"/>
          </w:rPr>
          <w:t>laissez-faire</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approach that, in its purest form,</w:t>
      </w:r>
      <w:r w:rsidRPr="00912AD5">
        <w:rPr>
          <w:rFonts w:ascii="Times New Roman" w:eastAsia="Times New Roman" w:hAnsi="Times New Roman" w:cs="Times New Roman"/>
          <w:sz w:val="28"/>
          <w:szCs w:val="28"/>
          <w:lang w:val="en-US"/>
        </w:rPr>
        <w:t> </w:t>
      </w:r>
      <w:hyperlink r:id="rId7" w:history="1">
        <w:r w:rsidRPr="00912AD5">
          <w:rPr>
            <w:rFonts w:ascii="Times New Roman" w:eastAsia="Times New Roman" w:hAnsi="Times New Roman" w:cs="Times New Roman"/>
            <w:sz w:val="28"/>
            <w:szCs w:val="28"/>
            <w:lang w:val="en-US"/>
          </w:rPr>
          <w:t>eschews</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 xml:space="preserve">any attempt to guide the economy, relying instead </w:t>
      </w:r>
      <w:proofErr w:type="spellStart"/>
      <w:r w:rsidRPr="004266DF">
        <w:rPr>
          <w:rFonts w:ascii="Times New Roman" w:eastAsia="Times New Roman" w:hAnsi="Times New Roman" w:cs="Times New Roman"/>
          <w:sz w:val="28"/>
          <w:szCs w:val="28"/>
          <w:lang w:val="en-US"/>
        </w:rPr>
        <w:t>on</w:t>
      </w:r>
      <w:hyperlink r:id="rId8" w:history="1">
        <w:r w:rsidRPr="00912AD5">
          <w:rPr>
            <w:rFonts w:ascii="Times New Roman" w:eastAsia="Times New Roman" w:hAnsi="Times New Roman" w:cs="Times New Roman"/>
            <w:sz w:val="28"/>
            <w:szCs w:val="28"/>
            <w:lang w:val="en-US"/>
          </w:rPr>
          <w:t>market</w:t>
        </w:r>
        <w:proofErr w:type="spellEnd"/>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forces to determine the speed, direction, and nature of economic evolution.</w:t>
      </w:r>
    </w:p>
    <w:p w:rsidR="00912AD5" w:rsidRPr="00912AD5" w:rsidRDefault="004266DF" w:rsidP="00912AD5">
      <w:pPr>
        <w:spacing w:after="0" w:afterAutospacing="1" w:line="240" w:lineRule="auto"/>
        <w:ind w:firstLine="567"/>
        <w:jc w:val="both"/>
        <w:textAlignment w:val="baseline"/>
        <w:rPr>
          <w:rFonts w:ascii="Times New Roman" w:eastAsia="Times New Roman" w:hAnsi="Times New Roman" w:cs="Times New Roman"/>
          <w:sz w:val="28"/>
          <w:szCs w:val="28"/>
          <w:lang w:val="en-US"/>
        </w:rPr>
      </w:pPr>
      <w:r w:rsidRPr="004266DF">
        <w:rPr>
          <w:rFonts w:ascii="Times New Roman" w:eastAsia="Times New Roman" w:hAnsi="Times New Roman" w:cs="Times New Roman"/>
          <w:sz w:val="28"/>
          <w:szCs w:val="28"/>
          <w:lang w:val="en-US"/>
        </w:rPr>
        <w:t>By the late 1960s the majority of the world’s countries conducted their economic affairs within the framework of a</w:t>
      </w:r>
      <w:r w:rsidRPr="00912AD5">
        <w:rPr>
          <w:rFonts w:ascii="Times New Roman" w:eastAsia="Times New Roman" w:hAnsi="Times New Roman" w:cs="Times New Roman"/>
          <w:sz w:val="28"/>
          <w:szCs w:val="28"/>
          <w:lang w:val="en-US"/>
        </w:rPr>
        <w:t> </w:t>
      </w:r>
      <w:bookmarkStart w:id="0" w:name="ref494564"/>
      <w:bookmarkEnd w:id="0"/>
      <w:r w:rsidRPr="004266DF">
        <w:rPr>
          <w:rFonts w:ascii="Times New Roman" w:eastAsia="Times New Roman" w:hAnsi="Times New Roman" w:cs="Times New Roman"/>
          <w:sz w:val="28"/>
          <w:szCs w:val="28"/>
        </w:rPr>
        <w:fldChar w:fldCharType="begin"/>
      </w:r>
      <w:r w:rsidRPr="004266DF">
        <w:rPr>
          <w:rFonts w:ascii="Times New Roman" w:eastAsia="Times New Roman" w:hAnsi="Times New Roman" w:cs="Times New Roman"/>
          <w:sz w:val="28"/>
          <w:szCs w:val="28"/>
          <w:lang w:val="en-US"/>
        </w:rPr>
        <w:instrText xml:space="preserve"> HYPERLINK "https://www.britannica.com/topic/national-economy" </w:instrText>
      </w:r>
      <w:r w:rsidRPr="004266DF">
        <w:rPr>
          <w:rFonts w:ascii="Times New Roman" w:eastAsia="Times New Roman" w:hAnsi="Times New Roman" w:cs="Times New Roman"/>
          <w:sz w:val="28"/>
          <w:szCs w:val="28"/>
        </w:rPr>
        <w:fldChar w:fldCharType="separate"/>
      </w:r>
      <w:r w:rsidRPr="00912AD5">
        <w:rPr>
          <w:rFonts w:ascii="Times New Roman" w:eastAsia="Times New Roman" w:hAnsi="Times New Roman" w:cs="Times New Roman"/>
          <w:sz w:val="28"/>
          <w:szCs w:val="28"/>
          <w:lang w:val="en-US"/>
        </w:rPr>
        <w:t>national</w:t>
      </w:r>
      <w:r w:rsidRPr="004266DF">
        <w:rPr>
          <w:rFonts w:ascii="Times New Roman" w:eastAsia="Times New Roman" w:hAnsi="Times New Roman" w:cs="Times New Roman"/>
          <w:sz w:val="28"/>
          <w:szCs w:val="28"/>
        </w:rPr>
        <w:fldChar w:fldCharType="end"/>
      </w:r>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economic plan. But in the 1980s the theory and practice of economic planning went through a crisis. In the developed market economies the rate of</w:t>
      </w:r>
      <w:r w:rsidRPr="00912AD5">
        <w:rPr>
          <w:rFonts w:ascii="Times New Roman" w:eastAsia="Times New Roman" w:hAnsi="Times New Roman" w:cs="Times New Roman"/>
          <w:sz w:val="28"/>
          <w:szCs w:val="28"/>
          <w:lang w:val="en-US"/>
        </w:rPr>
        <w:t> </w:t>
      </w:r>
      <w:hyperlink r:id="rId9" w:history="1">
        <w:r w:rsidRPr="00912AD5">
          <w:rPr>
            <w:rFonts w:ascii="Times New Roman" w:eastAsia="Times New Roman" w:hAnsi="Times New Roman" w:cs="Times New Roman"/>
            <w:sz w:val="28"/>
            <w:szCs w:val="28"/>
            <w:lang w:val="en-US"/>
          </w:rPr>
          <w:t>economic growth</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slowed from the very high levels reached in the 1960s and ’70s, and unemployment rose significantly. At the same time, public confidence in the ability of governments to influence for the better the performance of the economy diminished. As a result, the popularity of national economic plans waned and the scope left to the free play of market forces widened. In developing countries, forms of economic planning practiced earlier yielded disappointing results characterized by the growth of heavy state</w:t>
      </w:r>
      <w:r w:rsidR="006F6208">
        <w:rPr>
          <w:rFonts w:ascii="Times New Roman" w:eastAsia="Times New Roman" w:hAnsi="Times New Roman" w:cs="Times New Roman"/>
          <w:sz w:val="28"/>
          <w:szCs w:val="28"/>
          <w:lang w:val="en-US"/>
        </w:rPr>
        <w:t xml:space="preserve"> </w:t>
      </w:r>
      <w:r w:rsidR="002A2D4B">
        <w:fldChar w:fldCharType="begin"/>
      </w:r>
      <w:r w:rsidR="002A2D4B" w:rsidRPr="002A2D4B">
        <w:rPr>
          <w:lang w:val="en-US"/>
        </w:rPr>
        <w:instrText xml:space="preserve"> HYPERLINK "https://www.merriam-webster.com/dictionary/bureaucracies" </w:instrText>
      </w:r>
      <w:r w:rsidR="002A2D4B">
        <w:fldChar w:fldCharType="separate"/>
      </w:r>
      <w:r w:rsidRPr="00912AD5">
        <w:rPr>
          <w:rFonts w:ascii="Times New Roman" w:eastAsia="Times New Roman" w:hAnsi="Times New Roman" w:cs="Times New Roman"/>
          <w:sz w:val="28"/>
          <w:szCs w:val="28"/>
          <w:lang w:val="en-US"/>
        </w:rPr>
        <w:t>bureaucracies</w:t>
      </w:r>
      <w:r w:rsidR="002A2D4B">
        <w:rPr>
          <w:rFonts w:ascii="Times New Roman" w:eastAsia="Times New Roman" w:hAnsi="Times New Roman" w:cs="Times New Roman"/>
          <w:sz w:val="28"/>
          <w:szCs w:val="28"/>
          <w:lang w:val="en-US"/>
        </w:rPr>
        <w:fldChar w:fldCharType="end"/>
      </w:r>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and inefficient public enterprises. In these countries also, although the role of the state remained preponderant, market forces were increasingly relied upon to improve economic performance. In the</w:t>
      </w:r>
      <w:r w:rsidRPr="00912AD5">
        <w:rPr>
          <w:rFonts w:ascii="Times New Roman" w:eastAsia="Times New Roman" w:hAnsi="Times New Roman" w:cs="Times New Roman"/>
          <w:sz w:val="28"/>
          <w:szCs w:val="28"/>
          <w:lang w:val="en-US"/>
        </w:rPr>
        <w:t> </w:t>
      </w:r>
      <w:bookmarkStart w:id="1" w:name="ref209479"/>
      <w:bookmarkEnd w:id="1"/>
      <w:r w:rsidRPr="004266DF">
        <w:rPr>
          <w:rFonts w:ascii="Times New Roman" w:eastAsia="Times New Roman" w:hAnsi="Times New Roman" w:cs="Times New Roman"/>
          <w:sz w:val="28"/>
          <w:szCs w:val="28"/>
        </w:rPr>
        <w:fldChar w:fldCharType="begin"/>
      </w:r>
      <w:r w:rsidRPr="004266DF">
        <w:rPr>
          <w:rFonts w:ascii="Times New Roman" w:eastAsia="Times New Roman" w:hAnsi="Times New Roman" w:cs="Times New Roman"/>
          <w:sz w:val="28"/>
          <w:szCs w:val="28"/>
          <w:lang w:val="en-US"/>
        </w:rPr>
        <w:instrText xml:space="preserve"> HYPERLINK "https://www.britannica.com/place/Soviet-Union" </w:instrText>
      </w:r>
      <w:r w:rsidRPr="004266DF">
        <w:rPr>
          <w:rFonts w:ascii="Times New Roman" w:eastAsia="Times New Roman" w:hAnsi="Times New Roman" w:cs="Times New Roman"/>
          <w:sz w:val="28"/>
          <w:szCs w:val="28"/>
        </w:rPr>
        <w:fldChar w:fldCharType="separate"/>
      </w:r>
      <w:r w:rsidRPr="00912AD5">
        <w:rPr>
          <w:rFonts w:ascii="Times New Roman" w:eastAsia="Times New Roman" w:hAnsi="Times New Roman" w:cs="Times New Roman"/>
          <w:sz w:val="28"/>
          <w:szCs w:val="28"/>
          <w:lang w:val="en-US"/>
        </w:rPr>
        <w:t>Soviet Union</w:t>
      </w:r>
      <w:r w:rsidRPr="004266DF">
        <w:rPr>
          <w:rFonts w:ascii="Times New Roman" w:eastAsia="Times New Roman" w:hAnsi="Times New Roman" w:cs="Times New Roman"/>
          <w:sz w:val="28"/>
          <w:szCs w:val="28"/>
        </w:rPr>
        <w:fldChar w:fldCharType="end"/>
      </w:r>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and its satellites, the backward state of the economy and widespread examples of waste and inefficiency led to attempts to introduce more market solutions into th</w:t>
      </w:r>
      <w:r w:rsidR="006F6208">
        <w:rPr>
          <w:rFonts w:ascii="Times New Roman" w:eastAsia="Times New Roman" w:hAnsi="Times New Roman" w:cs="Times New Roman"/>
          <w:sz w:val="28"/>
          <w:szCs w:val="28"/>
          <w:lang w:val="en-US"/>
        </w:rPr>
        <w:t xml:space="preserve">e process of economic planning. </w:t>
      </w:r>
      <w:r w:rsidRPr="004266DF">
        <w:rPr>
          <w:rFonts w:ascii="Times New Roman" w:eastAsia="Times New Roman" w:hAnsi="Times New Roman" w:cs="Times New Roman"/>
          <w:sz w:val="28"/>
          <w:szCs w:val="28"/>
          <w:lang w:val="en-US"/>
        </w:rPr>
        <w:t>These attempts proved largely unsuccessful, however, and the</w:t>
      </w:r>
      <w:r w:rsidRPr="00912AD5">
        <w:rPr>
          <w:rFonts w:ascii="Times New Roman" w:eastAsia="Times New Roman" w:hAnsi="Times New Roman" w:cs="Times New Roman"/>
          <w:sz w:val="28"/>
          <w:szCs w:val="28"/>
          <w:lang w:val="en-US"/>
        </w:rPr>
        <w:t> </w:t>
      </w:r>
      <w:hyperlink r:id="rId10" w:history="1">
        <w:r w:rsidRPr="00912AD5">
          <w:rPr>
            <w:rFonts w:ascii="Times New Roman" w:eastAsia="Times New Roman" w:hAnsi="Times New Roman" w:cs="Times New Roman"/>
            <w:sz w:val="28"/>
            <w:szCs w:val="28"/>
            <w:lang w:val="en-US"/>
          </w:rPr>
          <w:t>inherent</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rigidity of the Soviet economic model proved an important factor in the collapse of</w:t>
      </w:r>
      <w:r w:rsidRPr="00912AD5">
        <w:rPr>
          <w:rFonts w:ascii="Times New Roman" w:eastAsia="Times New Roman" w:hAnsi="Times New Roman" w:cs="Times New Roman"/>
          <w:sz w:val="28"/>
          <w:szCs w:val="28"/>
          <w:lang w:val="en-US"/>
        </w:rPr>
        <w:t> </w:t>
      </w:r>
      <w:hyperlink r:id="rId11" w:history="1">
        <w:r w:rsidRPr="00912AD5">
          <w:rPr>
            <w:rFonts w:ascii="Times New Roman" w:eastAsia="Times New Roman" w:hAnsi="Times New Roman" w:cs="Times New Roman"/>
            <w:sz w:val="28"/>
            <w:szCs w:val="28"/>
            <w:lang w:val="en-US"/>
          </w:rPr>
          <w:t>communism</w:t>
        </w:r>
      </w:hyperlink>
      <w:r w:rsidR="006F6208">
        <w:rPr>
          <w:rFonts w:ascii="Times New Roman" w:eastAsia="Times New Roman" w:hAnsi="Times New Roman" w:cs="Times New Roman"/>
          <w:sz w:val="28"/>
          <w:szCs w:val="28"/>
          <w:lang w:val="en-US"/>
        </w:rPr>
        <w:t xml:space="preserve"> </w:t>
      </w:r>
      <w:r w:rsidRPr="004266DF">
        <w:rPr>
          <w:rFonts w:ascii="Times New Roman" w:eastAsia="Times New Roman" w:hAnsi="Times New Roman" w:cs="Times New Roman"/>
          <w:sz w:val="28"/>
          <w:szCs w:val="28"/>
          <w:lang w:val="en-US"/>
        </w:rPr>
        <w:t xml:space="preserve">in </w:t>
      </w:r>
      <w:proofErr w:type="gramStart"/>
      <w:r w:rsidRPr="004266DF">
        <w:rPr>
          <w:rFonts w:ascii="Times New Roman" w:eastAsia="Times New Roman" w:hAnsi="Times New Roman" w:cs="Times New Roman"/>
          <w:sz w:val="28"/>
          <w:szCs w:val="28"/>
          <w:lang w:val="en-US"/>
        </w:rPr>
        <w:t>eastern</w:t>
      </w:r>
      <w:proofErr w:type="gramEnd"/>
      <w:r w:rsidR="006F6208">
        <w:rPr>
          <w:rFonts w:ascii="Times New Roman" w:eastAsia="Times New Roman" w:hAnsi="Times New Roman" w:cs="Times New Roman"/>
          <w:sz w:val="28"/>
          <w:szCs w:val="28"/>
          <w:lang w:val="en-US"/>
        </w:rPr>
        <w:t xml:space="preserve"> </w:t>
      </w:r>
      <w:r w:rsidRPr="004266DF">
        <w:rPr>
          <w:rFonts w:ascii="Times New Roman" w:eastAsia="Times New Roman" w:hAnsi="Times New Roman" w:cs="Times New Roman"/>
          <w:sz w:val="28"/>
          <w:szCs w:val="28"/>
          <w:lang w:val="en-US"/>
        </w:rPr>
        <w:t>Europe and the</w:t>
      </w:r>
      <w:r w:rsidRPr="00912AD5">
        <w:rPr>
          <w:rFonts w:ascii="Times New Roman" w:eastAsia="Times New Roman" w:hAnsi="Times New Roman" w:cs="Times New Roman"/>
          <w:sz w:val="28"/>
          <w:szCs w:val="28"/>
          <w:lang w:val="en-US"/>
        </w:rPr>
        <w:t> </w:t>
      </w:r>
      <w:hyperlink r:id="rId12" w:history="1">
        <w:r w:rsidRPr="00912AD5">
          <w:rPr>
            <w:rFonts w:ascii="Times New Roman" w:eastAsia="Times New Roman" w:hAnsi="Times New Roman" w:cs="Times New Roman"/>
            <w:sz w:val="28"/>
            <w:szCs w:val="28"/>
            <w:lang w:val="en-US"/>
          </w:rPr>
          <w:t>Soviet Union</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itself, beginning in 1989.</w:t>
      </w:r>
    </w:p>
    <w:p w:rsidR="00912AD5" w:rsidRPr="002A2D4B" w:rsidRDefault="004266DF" w:rsidP="00912AD5">
      <w:pPr>
        <w:spacing w:after="0" w:line="240" w:lineRule="auto"/>
        <w:ind w:firstLine="567"/>
        <w:jc w:val="both"/>
        <w:textAlignment w:val="baseline"/>
        <w:rPr>
          <w:rFonts w:ascii="Times New Roman" w:eastAsia="Times New Roman" w:hAnsi="Times New Roman" w:cs="Times New Roman"/>
          <w:sz w:val="28"/>
          <w:szCs w:val="28"/>
          <w:lang w:val="en-US"/>
        </w:rPr>
      </w:pPr>
      <w:r w:rsidRPr="004266DF">
        <w:rPr>
          <w:rFonts w:ascii="Times New Roman" w:eastAsia="Times New Roman" w:hAnsi="Times New Roman" w:cs="Times New Roman"/>
          <w:sz w:val="28"/>
          <w:szCs w:val="28"/>
          <w:lang w:val="en-US"/>
        </w:rPr>
        <w:t>Historically, the idea of central economic planning was associated with the</w:t>
      </w:r>
      <w:r w:rsidR="006F6208">
        <w:rPr>
          <w:rFonts w:ascii="Times New Roman" w:eastAsia="Times New Roman" w:hAnsi="Times New Roman" w:cs="Times New Roman"/>
          <w:sz w:val="28"/>
          <w:szCs w:val="28"/>
          <w:lang w:val="en-US"/>
        </w:rPr>
        <w:t xml:space="preserve"> </w:t>
      </w:r>
      <w:hyperlink r:id="rId13" w:history="1">
        <w:r w:rsidRPr="00912AD5">
          <w:rPr>
            <w:rFonts w:ascii="Times New Roman" w:eastAsia="Times New Roman" w:hAnsi="Times New Roman" w:cs="Times New Roman"/>
            <w:sz w:val="28"/>
            <w:szCs w:val="28"/>
            <w:lang w:val="en-US"/>
          </w:rPr>
          <w:t>criticism</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of</w:t>
      </w:r>
      <w:r w:rsidRPr="00912AD5">
        <w:rPr>
          <w:rFonts w:ascii="Times New Roman" w:eastAsia="Times New Roman" w:hAnsi="Times New Roman" w:cs="Times New Roman"/>
          <w:sz w:val="28"/>
          <w:szCs w:val="28"/>
          <w:lang w:val="en-US"/>
        </w:rPr>
        <w:t> </w:t>
      </w:r>
      <w:bookmarkStart w:id="2" w:name="ref209481"/>
      <w:bookmarkEnd w:id="2"/>
      <w:r w:rsidRPr="004266DF">
        <w:rPr>
          <w:rFonts w:ascii="Times New Roman" w:eastAsia="Times New Roman" w:hAnsi="Times New Roman" w:cs="Times New Roman"/>
          <w:sz w:val="28"/>
          <w:szCs w:val="28"/>
          <w:lang w:val="en-US"/>
        </w:rPr>
        <w:fldChar w:fldCharType="begin"/>
      </w:r>
      <w:r w:rsidRPr="004266DF">
        <w:rPr>
          <w:rFonts w:ascii="Times New Roman" w:eastAsia="Times New Roman" w:hAnsi="Times New Roman" w:cs="Times New Roman"/>
          <w:sz w:val="28"/>
          <w:szCs w:val="28"/>
          <w:lang w:val="en-US"/>
        </w:rPr>
        <w:instrText xml:space="preserve"> HYPERLINK "https://www.britannica.com/topic/capitalism" </w:instrText>
      </w:r>
      <w:r w:rsidRPr="004266DF">
        <w:rPr>
          <w:rFonts w:ascii="Times New Roman" w:eastAsia="Times New Roman" w:hAnsi="Times New Roman" w:cs="Times New Roman"/>
          <w:sz w:val="28"/>
          <w:szCs w:val="28"/>
          <w:lang w:val="en-US"/>
        </w:rPr>
        <w:fldChar w:fldCharType="separate"/>
      </w:r>
      <w:r w:rsidRPr="00912AD5">
        <w:rPr>
          <w:rFonts w:ascii="Times New Roman" w:eastAsia="Times New Roman" w:hAnsi="Times New Roman" w:cs="Times New Roman"/>
          <w:sz w:val="28"/>
          <w:szCs w:val="28"/>
          <w:lang w:val="en-US"/>
        </w:rPr>
        <w:t>capitalism</w:t>
      </w:r>
      <w:r w:rsidRPr="004266DF">
        <w:rPr>
          <w:rFonts w:ascii="Times New Roman" w:eastAsia="Times New Roman" w:hAnsi="Times New Roman" w:cs="Times New Roman"/>
          <w:sz w:val="28"/>
          <w:szCs w:val="28"/>
          <w:lang w:val="en-US"/>
        </w:rPr>
        <w:fldChar w:fldCharType="end"/>
      </w:r>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as a system of</w:t>
      </w:r>
      <w:r w:rsidRPr="00912AD5">
        <w:rPr>
          <w:rFonts w:ascii="Times New Roman" w:eastAsia="Times New Roman" w:hAnsi="Times New Roman" w:cs="Times New Roman"/>
          <w:sz w:val="28"/>
          <w:szCs w:val="28"/>
          <w:lang w:val="en-US"/>
        </w:rPr>
        <w:t> </w:t>
      </w:r>
      <w:hyperlink r:id="rId14" w:history="1">
        <w:r w:rsidRPr="00912AD5">
          <w:rPr>
            <w:rFonts w:ascii="Times New Roman" w:eastAsia="Times New Roman" w:hAnsi="Times New Roman" w:cs="Times New Roman"/>
            <w:sz w:val="28"/>
            <w:szCs w:val="28"/>
            <w:lang w:val="en-US"/>
          </w:rPr>
          <w:t>anarchy</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and greed. Marxist critics did not give much thought to how the economy would be run after</w:t>
      </w:r>
      <w:r w:rsidRPr="00912AD5">
        <w:rPr>
          <w:rFonts w:ascii="Times New Roman" w:eastAsia="Times New Roman" w:hAnsi="Times New Roman" w:cs="Times New Roman"/>
          <w:sz w:val="28"/>
          <w:szCs w:val="28"/>
          <w:lang w:val="en-US"/>
        </w:rPr>
        <w:t> </w:t>
      </w:r>
      <w:r w:rsidR="002A2D4B">
        <w:fldChar w:fldCharType="begin"/>
      </w:r>
      <w:r w:rsidR="002A2D4B" w:rsidRPr="002A2D4B">
        <w:rPr>
          <w:lang w:val="en-US"/>
        </w:rPr>
        <w:instrText xml:space="preserve"> HYPERLINK "https://www.britannica.com/topic/capitalism" </w:instrText>
      </w:r>
      <w:r w:rsidR="002A2D4B">
        <w:fldChar w:fldCharType="separate"/>
      </w:r>
      <w:r w:rsidRPr="00912AD5">
        <w:rPr>
          <w:rFonts w:ascii="Times New Roman" w:eastAsia="Times New Roman" w:hAnsi="Times New Roman" w:cs="Times New Roman"/>
          <w:sz w:val="28"/>
          <w:szCs w:val="28"/>
          <w:lang w:val="en-US"/>
        </w:rPr>
        <w:t>capitalism</w:t>
      </w:r>
      <w:r w:rsidR="002A2D4B">
        <w:rPr>
          <w:rFonts w:ascii="Times New Roman" w:eastAsia="Times New Roman" w:hAnsi="Times New Roman" w:cs="Times New Roman"/>
          <w:sz w:val="28"/>
          <w:szCs w:val="28"/>
          <w:lang w:val="en-US"/>
        </w:rPr>
        <w:fldChar w:fldCharType="end"/>
      </w:r>
      <w:r w:rsidR="006F6208">
        <w:rPr>
          <w:rFonts w:ascii="Times New Roman" w:eastAsia="Times New Roman" w:hAnsi="Times New Roman" w:cs="Times New Roman"/>
          <w:sz w:val="28"/>
          <w:szCs w:val="28"/>
          <w:lang w:val="en-US"/>
        </w:rPr>
        <w:t xml:space="preserve"> </w:t>
      </w:r>
      <w:r w:rsidRPr="004266DF">
        <w:rPr>
          <w:rFonts w:ascii="Times New Roman" w:eastAsia="Times New Roman" w:hAnsi="Times New Roman" w:cs="Times New Roman"/>
          <w:sz w:val="28"/>
          <w:szCs w:val="28"/>
          <w:lang w:val="en-US"/>
        </w:rPr>
        <w:t>had been abolished; most of them professed to see no difficulty in organizing the society that would follow. When in 1917 the new Soviet government found itself the owner of all the means of</w:t>
      </w:r>
      <w:r w:rsidRPr="00912AD5">
        <w:rPr>
          <w:rFonts w:ascii="Times New Roman" w:eastAsia="Times New Roman" w:hAnsi="Times New Roman" w:cs="Times New Roman"/>
          <w:sz w:val="28"/>
          <w:szCs w:val="28"/>
          <w:lang w:val="en-US"/>
        </w:rPr>
        <w:t> </w:t>
      </w:r>
      <w:bookmarkStart w:id="3" w:name="ref209480"/>
      <w:bookmarkEnd w:id="3"/>
      <w:r w:rsidRPr="004266DF">
        <w:rPr>
          <w:rFonts w:ascii="Times New Roman" w:eastAsia="Times New Roman" w:hAnsi="Times New Roman" w:cs="Times New Roman"/>
          <w:sz w:val="28"/>
          <w:szCs w:val="28"/>
        </w:rPr>
        <w:fldChar w:fldCharType="begin"/>
      </w:r>
      <w:r w:rsidRPr="004266DF">
        <w:rPr>
          <w:rFonts w:ascii="Times New Roman" w:eastAsia="Times New Roman" w:hAnsi="Times New Roman" w:cs="Times New Roman"/>
          <w:sz w:val="28"/>
          <w:szCs w:val="28"/>
          <w:lang w:val="en-US"/>
        </w:rPr>
        <w:instrText xml:space="preserve"> HYPERLINK "https://www.britannica.com/topic/production" </w:instrText>
      </w:r>
      <w:r w:rsidRPr="004266DF">
        <w:rPr>
          <w:rFonts w:ascii="Times New Roman" w:eastAsia="Times New Roman" w:hAnsi="Times New Roman" w:cs="Times New Roman"/>
          <w:sz w:val="28"/>
          <w:szCs w:val="28"/>
        </w:rPr>
        <w:fldChar w:fldCharType="separate"/>
      </w:r>
      <w:r w:rsidRPr="00912AD5">
        <w:rPr>
          <w:rFonts w:ascii="Times New Roman" w:eastAsia="Times New Roman" w:hAnsi="Times New Roman" w:cs="Times New Roman"/>
          <w:sz w:val="28"/>
          <w:szCs w:val="28"/>
          <w:lang w:val="en-US"/>
        </w:rPr>
        <w:t>production</w:t>
      </w:r>
      <w:r w:rsidRPr="004266DF">
        <w:rPr>
          <w:rFonts w:ascii="Times New Roman" w:eastAsia="Times New Roman" w:hAnsi="Times New Roman" w:cs="Times New Roman"/>
          <w:sz w:val="28"/>
          <w:szCs w:val="28"/>
        </w:rPr>
        <w:fldChar w:fldCharType="end"/>
      </w:r>
      <w:r w:rsidRPr="004266DF">
        <w:rPr>
          <w:rFonts w:ascii="Times New Roman" w:eastAsia="Times New Roman" w:hAnsi="Times New Roman" w:cs="Times New Roman"/>
          <w:sz w:val="28"/>
          <w:szCs w:val="28"/>
          <w:lang w:val="en-US"/>
        </w:rPr>
        <w:t>, it had no blueprint as to what to do next. The evolution of central</w:t>
      </w:r>
      <w:r w:rsidRPr="00912AD5">
        <w:rPr>
          <w:rFonts w:ascii="Times New Roman" w:eastAsia="Times New Roman" w:hAnsi="Times New Roman" w:cs="Times New Roman"/>
          <w:sz w:val="28"/>
          <w:szCs w:val="28"/>
          <w:lang w:val="en-US"/>
        </w:rPr>
        <w:t> </w:t>
      </w:r>
      <w:bookmarkStart w:id="4" w:name="ref209482"/>
      <w:bookmarkEnd w:id="4"/>
      <w:r w:rsidRPr="004266DF">
        <w:rPr>
          <w:rFonts w:ascii="Times New Roman" w:eastAsia="Times New Roman" w:hAnsi="Times New Roman" w:cs="Times New Roman"/>
          <w:sz w:val="28"/>
          <w:szCs w:val="28"/>
        </w:rPr>
        <w:fldChar w:fldCharType="begin"/>
      </w:r>
      <w:r w:rsidRPr="004266DF">
        <w:rPr>
          <w:rFonts w:ascii="Times New Roman" w:eastAsia="Times New Roman" w:hAnsi="Times New Roman" w:cs="Times New Roman"/>
          <w:sz w:val="28"/>
          <w:szCs w:val="28"/>
          <w:lang w:val="en-US"/>
        </w:rPr>
        <w:instrText xml:space="preserve"> HYPERLINK "https://www.britannica.com/topic/command-economy" </w:instrText>
      </w:r>
      <w:r w:rsidRPr="004266DF">
        <w:rPr>
          <w:rFonts w:ascii="Times New Roman" w:eastAsia="Times New Roman" w:hAnsi="Times New Roman" w:cs="Times New Roman"/>
          <w:sz w:val="28"/>
          <w:szCs w:val="28"/>
        </w:rPr>
        <w:fldChar w:fldCharType="separate"/>
      </w:r>
      <w:r w:rsidRPr="00912AD5">
        <w:rPr>
          <w:rFonts w:ascii="Times New Roman" w:eastAsia="Times New Roman" w:hAnsi="Times New Roman" w:cs="Times New Roman"/>
          <w:sz w:val="28"/>
          <w:szCs w:val="28"/>
          <w:lang w:val="en-US"/>
        </w:rPr>
        <w:t>economic planning</w:t>
      </w:r>
      <w:r w:rsidRPr="004266DF">
        <w:rPr>
          <w:rFonts w:ascii="Times New Roman" w:eastAsia="Times New Roman" w:hAnsi="Times New Roman" w:cs="Times New Roman"/>
          <w:sz w:val="28"/>
          <w:szCs w:val="28"/>
        </w:rPr>
        <w:fldChar w:fldCharType="end"/>
      </w:r>
      <w:r w:rsidR="00912AD5">
        <w:rPr>
          <w:rFonts w:ascii="Times New Roman" w:eastAsia="Times New Roman" w:hAnsi="Times New Roman" w:cs="Times New Roman"/>
          <w:sz w:val="28"/>
          <w:szCs w:val="28"/>
          <w:lang w:val="en-US"/>
        </w:rPr>
        <w:t xml:space="preserve"> </w:t>
      </w:r>
      <w:r w:rsidRPr="004266DF">
        <w:rPr>
          <w:rFonts w:ascii="Times New Roman" w:eastAsia="Times New Roman" w:hAnsi="Times New Roman" w:cs="Times New Roman"/>
          <w:sz w:val="28"/>
          <w:szCs w:val="28"/>
          <w:lang w:val="en-US"/>
        </w:rPr>
        <w:t>in the Soviet Union was largely a</w:t>
      </w:r>
      <w:r w:rsidRPr="00912AD5">
        <w:rPr>
          <w:rFonts w:ascii="Times New Roman" w:eastAsia="Times New Roman" w:hAnsi="Times New Roman" w:cs="Times New Roman"/>
          <w:sz w:val="28"/>
          <w:szCs w:val="28"/>
          <w:lang w:val="en-US"/>
        </w:rPr>
        <w:t> </w:t>
      </w:r>
      <w:hyperlink r:id="rId15" w:history="1">
        <w:r w:rsidRPr="00912AD5">
          <w:rPr>
            <w:rFonts w:ascii="Times New Roman" w:eastAsia="Times New Roman" w:hAnsi="Times New Roman" w:cs="Times New Roman"/>
            <w:sz w:val="28"/>
            <w:szCs w:val="28"/>
            <w:lang w:val="en-US"/>
          </w:rPr>
          <w:t>pragmatic</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affair; methods were tried and discarded, and new ones were introduced. The decision in 1927 to undertake rapid and large-scale industrialization required the centralizing of control, since only the government could undertake the task of marshaling the productive resources of the country to achieve its ambitious aims.</w:t>
      </w:r>
      <w:r w:rsidR="002A2D4B" w:rsidRPr="002A2D4B">
        <w:rPr>
          <w:rFonts w:ascii="Times New Roman" w:eastAsia="Times New Roman" w:hAnsi="Times New Roman" w:cs="Times New Roman"/>
          <w:sz w:val="28"/>
          <w:szCs w:val="28"/>
          <w:lang w:val="en-US"/>
        </w:rPr>
        <w:t xml:space="preserve"> </w:t>
      </w:r>
      <w:bookmarkStart w:id="5" w:name="_GoBack"/>
      <w:bookmarkEnd w:id="5"/>
    </w:p>
    <w:p w:rsidR="004266DF" w:rsidRPr="004266DF" w:rsidRDefault="004266DF" w:rsidP="00912AD5">
      <w:pPr>
        <w:spacing w:after="0" w:line="240" w:lineRule="auto"/>
        <w:ind w:firstLine="567"/>
        <w:jc w:val="both"/>
        <w:textAlignment w:val="baseline"/>
        <w:rPr>
          <w:rFonts w:ascii="Times New Roman" w:eastAsia="Times New Roman" w:hAnsi="Times New Roman" w:cs="Times New Roman"/>
          <w:sz w:val="28"/>
          <w:szCs w:val="28"/>
          <w:lang w:val="en-US"/>
        </w:rPr>
      </w:pPr>
      <w:r w:rsidRPr="004266DF">
        <w:rPr>
          <w:rFonts w:ascii="Times New Roman" w:eastAsia="Times New Roman" w:hAnsi="Times New Roman" w:cs="Times New Roman"/>
          <w:sz w:val="28"/>
          <w:szCs w:val="28"/>
          <w:lang w:val="en-US"/>
        </w:rPr>
        <w:lastRenderedPageBreak/>
        <w:t xml:space="preserve">In </w:t>
      </w:r>
      <w:proofErr w:type="gramStart"/>
      <w:r w:rsidRPr="004266DF">
        <w:rPr>
          <w:rFonts w:ascii="Times New Roman" w:eastAsia="Times New Roman" w:hAnsi="Times New Roman" w:cs="Times New Roman"/>
          <w:sz w:val="28"/>
          <w:szCs w:val="28"/>
          <w:lang w:val="en-US"/>
        </w:rPr>
        <w:t>western</w:t>
      </w:r>
      <w:proofErr w:type="gramEnd"/>
      <w:r w:rsidRPr="004266DF">
        <w:rPr>
          <w:rFonts w:ascii="Times New Roman" w:eastAsia="Times New Roman" w:hAnsi="Times New Roman" w:cs="Times New Roman"/>
          <w:sz w:val="28"/>
          <w:szCs w:val="28"/>
          <w:lang w:val="en-US"/>
        </w:rPr>
        <w:t xml:space="preserve"> Europe, economic planning is adapted to a diversified economic structure, a</w:t>
      </w:r>
      <w:r w:rsidRPr="006F6208">
        <w:rPr>
          <w:rFonts w:ascii="Times New Roman" w:eastAsia="Times New Roman" w:hAnsi="Times New Roman" w:cs="Times New Roman"/>
          <w:sz w:val="28"/>
          <w:szCs w:val="28"/>
          <w:lang w:val="en-US"/>
        </w:rPr>
        <w:t> </w:t>
      </w:r>
      <w:hyperlink r:id="rId16" w:history="1">
        <w:r w:rsidRPr="006F6208">
          <w:rPr>
            <w:rFonts w:ascii="Times New Roman" w:eastAsia="Times New Roman" w:hAnsi="Times New Roman" w:cs="Times New Roman"/>
            <w:sz w:val="28"/>
            <w:szCs w:val="28"/>
            <w:lang w:val="en-US"/>
          </w:rPr>
          <w:t>dynamic</w:t>
        </w:r>
      </w:hyperlink>
      <w:r w:rsidRPr="006F6208">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class of business managers, and a long tradition of political and economic liberty. Consequently, although planning implies an extension of the economic responsibilities and activities of the</w:t>
      </w:r>
      <w:bookmarkStart w:id="6" w:name="ref209483"/>
      <w:bookmarkEnd w:id="6"/>
      <w:r w:rsidR="00EB0746" w:rsidRPr="00EB0746">
        <w:rPr>
          <w:rFonts w:ascii="Times New Roman" w:eastAsia="Times New Roman" w:hAnsi="Times New Roman" w:cs="Times New Roman"/>
          <w:sz w:val="28"/>
          <w:szCs w:val="28"/>
          <w:lang w:val="en-US"/>
        </w:rPr>
        <w:t xml:space="preserve"> </w:t>
      </w:r>
      <w:hyperlink r:id="rId17" w:history="1">
        <w:r w:rsidRPr="006F6208">
          <w:rPr>
            <w:rFonts w:ascii="Times New Roman" w:eastAsia="Times New Roman" w:hAnsi="Times New Roman" w:cs="Times New Roman"/>
            <w:sz w:val="28"/>
            <w:szCs w:val="28"/>
            <w:lang w:val="en-US"/>
          </w:rPr>
          <w:t>state</w:t>
        </w:r>
      </w:hyperlink>
      <w:r w:rsidRPr="004266DF">
        <w:rPr>
          <w:rFonts w:ascii="Times New Roman" w:eastAsia="Times New Roman" w:hAnsi="Times New Roman" w:cs="Times New Roman"/>
          <w:sz w:val="28"/>
          <w:szCs w:val="28"/>
          <w:lang w:val="en-US"/>
        </w:rPr>
        <w:t>, the mainspring of economic growth remains the</w:t>
      </w:r>
      <w:r w:rsidRPr="006F6208">
        <w:rPr>
          <w:rFonts w:ascii="Times New Roman" w:eastAsia="Times New Roman" w:hAnsi="Times New Roman" w:cs="Times New Roman"/>
          <w:sz w:val="28"/>
          <w:szCs w:val="28"/>
          <w:lang w:val="en-US"/>
        </w:rPr>
        <w:t> </w:t>
      </w:r>
      <w:bookmarkStart w:id="7" w:name="ref209484"/>
      <w:bookmarkEnd w:id="7"/>
      <w:r w:rsidRPr="004266DF">
        <w:rPr>
          <w:rFonts w:ascii="Times New Roman" w:eastAsia="Times New Roman" w:hAnsi="Times New Roman" w:cs="Times New Roman"/>
          <w:sz w:val="28"/>
          <w:szCs w:val="28"/>
        </w:rPr>
        <w:fldChar w:fldCharType="begin"/>
      </w:r>
      <w:r w:rsidRPr="004266DF">
        <w:rPr>
          <w:rFonts w:ascii="Times New Roman" w:eastAsia="Times New Roman" w:hAnsi="Times New Roman" w:cs="Times New Roman"/>
          <w:sz w:val="28"/>
          <w:szCs w:val="28"/>
          <w:lang w:val="en-US"/>
        </w:rPr>
        <w:instrText xml:space="preserve"> HYPERLINK "https://www.britannica.com/topic/private-sector" </w:instrText>
      </w:r>
      <w:r w:rsidRPr="004266DF">
        <w:rPr>
          <w:rFonts w:ascii="Times New Roman" w:eastAsia="Times New Roman" w:hAnsi="Times New Roman" w:cs="Times New Roman"/>
          <w:sz w:val="28"/>
          <w:szCs w:val="28"/>
        </w:rPr>
        <w:fldChar w:fldCharType="separate"/>
      </w:r>
      <w:r w:rsidRPr="006F6208">
        <w:rPr>
          <w:rFonts w:ascii="Times New Roman" w:eastAsia="Times New Roman" w:hAnsi="Times New Roman" w:cs="Times New Roman"/>
          <w:sz w:val="28"/>
          <w:szCs w:val="28"/>
          <w:lang w:val="en-US"/>
        </w:rPr>
        <w:t>private sector</w:t>
      </w:r>
      <w:r w:rsidRPr="004266DF">
        <w:rPr>
          <w:rFonts w:ascii="Times New Roman" w:eastAsia="Times New Roman" w:hAnsi="Times New Roman" w:cs="Times New Roman"/>
          <w:sz w:val="28"/>
          <w:szCs w:val="28"/>
        </w:rPr>
        <w:fldChar w:fldCharType="end"/>
      </w:r>
      <w:r w:rsidRPr="004266DF">
        <w:rPr>
          <w:rFonts w:ascii="Times New Roman" w:eastAsia="Times New Roman" w:hAnsi="Times New Roman" w:cs="Times New Roman"/>
          <w:sz w:val="28"/>
          <w:szCs w:val="28"/>
          <w:lang w:val="en-US"/>
        </w:rPr>
        <w:t>. Only rarely does the state intervene directly in the affairs of individual firms. Economic planning remains indirect and takes the form of collaboration between the public and the private sectors. Producers and consumers are free to adapt their activities to changes in market conditions and relative prices. In the 1980s there was a general trend for governments to sell state-owned enterprises to the</w:t>
      </w:r>
      <w:r w:rsidRPr="006F6208">
        <w:rPr>
          <w:rFonts w:ascii="Times New Roman" w:eastAsia="Times New Roman" w:hAnsi="Times New Roman" w:cs="Times New Roman"/>
          <w:sz w:val="28"/>
          <w:szCs w:val="28"/>
          <w:lang w:val="en-US"/>
        </w:rPr>
        <w:t> </w:t>
      </w:r>
      <w:bookmarkStart w:id="8" w:name="ref209485"/>
      <w:bookmarkEnd w:id="8"/>
      <w:r w:rsidRPr="004266DF">
        <w:rPr>
          <w:rFonts w:ascii="Times New Roman" w:eastAsia="Times New Roman" w:hAnsi="Times New Roman" w:cs="Times New Roman"/>
          <w:sz w:val="28"/>
          <w:szCs w:val="28"/>
        </w:rPr>
        <w:fldChar w:fldCharType="begin"/>
      </w:r>
      <w:r w:rsidRPr="004266DF">
        <w:rPr>
          <w:rFonts w:ascii="Times New Roman" w:eastAsia="Times New Roman" w:hAnsi="Times New Roman" w:cs="Times New Roman"/>
          <w:sz w:val="28"/>
          <w:szCs w:val="28"/>
          <w:lang w:val="en-US"/>
        </w:rPr>
        <w:instrText xml:space="preserve"> HYPERLINK "https://www.britannica.com/topic/privatization" </w:instrText>
      </w:r>
      <w:r w:rsidRPr="004266DF">
        <w:rPr>
          <w:rFonts w:ascii="Times New Roman" w:eastAsia="Times New Roman" w:hAnsi="Times New Roman" w:cs="Times New Roman"/>
          <w:sz w:val="28"/>
          <w:szCs w:val="28"/>
        </w:rPr>
        <w:fldChar w:fldCharType="separate"/>
      </w:r>
      <w:r w:rsidRPr="006F6208">
        <w:rPr>
          <w:rFonts w:ascii="Times New Roman" w:eastAsia="Times New Roman" w:hAnsi="Times New Roman" w:cs="Times New Roman"/>
          <w:sz w:val="28"/>
          <w:szCs w:val="28"/>
          <w:lang w:val="en-US"/>
        </w:rPr>
        <w:t>public</w:t>
      </w:r>
      <w:r w:rsidRPr="004266DF">
        <w:rPr>
          <w:rFonts w:ascii="Times New Roman" w:eastAsia="Times New Roman" w:hAnsi="Times New Roman" w:cs="Times New Roman"/>
          <w:sz w:val="28"/>
          <w:szCs w:val="28"/>
        </w:rPr>
        <w:fldChar w:fldCharType="end"/>
      </w:r>
      <w:r w:rsidRPr="006F6208">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and to reduce the extent of public</w:t>
      </w:r>
      <w:r w:rsidRPr="006F6208">
        <w:rPr>
          <w:rFonts w:ascii="Times New Roman" w:eastAsia="Times New Roman" w:hAnsi="Times New Roman" w:cs="Times New Roman"/>
          <w:sz w:val="28"/>
          <w:szCs w:val="28"/>
          <w:lang w:val="en-US"/>
        </w:rPr>
        <w:t> </w:t>
      </w:r>
      <w:hyperlink r:id="rId18" w:history="1">
        <w:r w:rsidRPr="006F6208">
          <w:rPr>
            <w:rFonts w:ascii="Times New Roman" w:eastAsia="Times New Roman" w:hAnsi="Times New Roman" w:cs="Times New Roman"/>
            <w:sz w:val="28"/>
            <w:szCs w:val="28"/>
            <w:lang w:val="en-US"/>
          </w:rPr>
          <w:t>regulation</w:t>
        </w:r>
      </w:hyperlink>
      <w:r w:rsidR="00EB0746" w:rsidRPr="00EB0746">
        <w:rPr>
          <w:rFonts w:ascii="Times New Roman" w:eastAsia="Times New Roman" w:hAnsi="Times New Roman" w:cs="Times New Roman"/>
          <w:sz w:val="28"/>
          <w:szCs w:val="28"/>
          <w:lang w:val="en-US"/>
        </w:rPr>
        <w:t xml:space="preserve"> </w:t>
      </w:r>
      <w:r w:rsidRPr="004266DF">
        <w:rPr>
          <w:rFonts w:ascii="Times New Roman" w:eastAsia="Times New Roman" w:hAnsi="Times New Roman" w:cs="Times New Roman"/>
          <w:sz w:val="28"/>
          <w:szCs w:val="28"/>
          <w:lang w:val="en-US"/>
        </w:rPr>
        <w:t>of particular sectors, such as air transport.</w:t>
      </w:r>
    </w:p>
    <w:p w:rsidR="002E3287" w:rsidRDefault="002E3287" w:rsidP="00442B24">
      <w:pPr>
        <w:spacing w:after="0" w:line="240" w:lineRule="auto"/>
        <w:jc w:val="both"/>
        <w:rPr>
          <w:rFonts w:ascii="Times New Roman" w:eastAsia="Times New Roman" w:hAnsi="Times New Roman" w:cs="Times New Roman"/>
          <w:sz w:val="28"/>
          <w:szCs w:val="28"/>
          <w:lang w:val="en-US"/>
        </w:rPr>
      </w:pPr>
      <w:bookmarkStart w:id="9" w:name="ref209486"/>
      <w:bookmarkEnd w:id="9"/>
    </w:p>
    <w:p w:rsidR="006F6208" w:rsidRDefault="006F6208" w:rsidP="006F6208">
      <w:pPr>
        <w:shd w:val="clear" w:color="auto" w:fill="FFFFFF"/>
        <w:spacing w:after="0" w:line="240" w:lineRule="auto"/>
        <w:ind w:firstLine="567"/>
        <w:jc w:val="both"/>
        <w:textAlignment w:val="baseline"/>
        <w:rPr>
          <w:rFonts w:ascii="Times New Roman" w:eastAsia="Times New Roman" w:hAnsi="Times New Roman" w:cs="Times New Roman"/>
          <w:b/>
          <w:sz w:val="28"/>
          <w:szCs w:val="28"/>
        </w:rPr>
      </w:pPr>
      <w:r w:rsidRPr="002E3287">
        <w:rPr>
          <w:rFonts w:ascii="Times New Roman" w:eastAsia="Times New Roman" w:hAnsi="Times New Roman" w:cs="Times New Roman"/>
          <w:b/>
          <w:sz w:val="28"/>
          <w:szCs w:val="28"/>
          <w:lang w:val="en-US"/>
        </w:rPr>
        <w:t>Questions:</w:t>
      </w:r>
    </w:p>
    <w:p w:rsidR="006F6208" w:rsidRDefault="006F6208" w:rsidP="006F6208">
      <w:pPr>
        <w:pStyle w:val="a7"/>
        <w:numPr>
          <w:ilvl w:val="0"/>
          <w:numId w:val="14"/>
        </w:numPr>
        <w:spacing w:after="0" w:line="240" w:lineRule="auto"/>
        <w:ind w:left="284" w:hanging="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is economic planning?</w:t>
      </w:r>
    </w:p>
    <w:p w:rsidR="006F6208" w:rsidRDefault="00EB0746" w:rsidP="006F6208">
      <w:pPr>
        <w:pStyle w:val="a7"/>
        <w:numPr>
          <w:ilvl w:val="0"/>
          <w:numId w:val="14"/>
        </w:numPr>
        <w:spacing w:after="0" w:line="240" w:lineRule="auto"/>
        <w:ind w:left="284" w:hanging="284"/>
        <w:jc w:val="both"/>
        <w:rPr>
          <w:rFonts w:ascii="Times New Roman" w:eastAsia="Times New Roman" w:hAnsi="Times New Roman" w:cs="Times New Roman"/>
          <w:sz w:val="28"/>
          <w:szCs w:val="28"/>
          <w:lang w:val="en-US"/>
        </w:rPr>
      </w:pPr>
      <w:r w:rsidRPr="00EB0746">
        <w:rPr>
          <w:rFonts w:ascii="Times New Roman" w:eastAsia="Times New Roman" w:hAnsi="Times New Roman" w:cs="Times New Roman"/>
          <w:sz w:val="28"/>
          <w:szCs w:val="28"/>
          <w:lang w:val="en-US"/>
        </w:rPr>
        <w:t>When</w:t>
      </w:r>
      <w:r>
        <w:rPr>
          <w:rFonts w:ascii="Times New Roman" w:eastAsia="Times New Roman" w:hAnsi="Times New Roman" w:cs="Times New Roman"/>
          <w:sz w:val="28"/>
          <w:szCs w:val="28"/>
          <w:lang w:val="en-US"/>
        </w:rPr>
        <w:t xml:space="preserve"> was economic planning popular?</w:t>
      </w:r>
    </w:p>
    <w:p w:rsidR="00EB0746" w:rsidRPr="00EB0746" w:rsidRDefault="00EB0746" w:rsidP="006F6208">
      <w:pPr>
        <w:pStyle w:val="a7"/>
        <w:numPr>
          <w:ilvl w:val="0"/>
          <w:numId w:val="14"/>
        </w:numPr>
        <w:spacing w:after="0" w:line="240" w:lineRule="auto"/>
        <w:ind w:left="284" w:hanging="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were the reasons for the crisis of an economy in the 1980</w:t>
      </w:r>
      <w:r w:rsidRPr="00EB0746">
        <w:rPr>
          <w:rFonts w:ascii="Times New Roman" w:eastAsia="Times New Roman" w:hAnsi="Times New Roman" w:cs="Times New Roman"/>
          <w:sz w:val="28"/>
          <w:szCs w:val="28"/>
          <w:vertAlign w:val="superscript"/>
          <w:lang w:val="en-US"/>
        </w:rPr>
        <w:t>th</w:t>
      </w:r>
      <w:r>
        <w:rPr>
          <w:rFonts w:ascii="Times New Roman" w:eastAsia="Times New Roman" w:hAnsi="Times New Roman" w:cs="Times New Roman"/>
          <w:sz w:val="28"/>
          <w:szCs w:val="28"/>
          <w:lang w:val="en-US"/>
        </w:rPr>
        <w:t>?</w:t>
      </w:r>
    </w:p>
    <w:p w:rsidR="00EB0746" w:rsidRDefault="00EB0746" w:rsidP="006F6208">
      <w:pPr>
        <w:pStyle w:val="a7"/>
        <w:numPr>
          <w:ilvl w:val="0"/>
          <w:numId w:val="14"/>
        </w:numPr>
        <w:spacing w:after="0" w:line="240" w:lineRule="auto"/>
        <w:ind w:left="284" w:hanging="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EB0746">
        <w:rPr>
          <w:rFonts w:ascii="Times New Roman" w:eastAsia="Times New Roman" w:hAnsi="Times New Roman" w:cs="Times New Roman"/>
          <w:sz w:val="28"/>
          <w:szCs w:val="28"/>
          <w:lang w:val="en-US"/>
        </w:rPr>
        <w:t xml:space="preserve">Was economic planning popular </w:t>
      </w:r>
      <w:r>
        <w:rPr>
          <w:rFonts w:ascii="Times New Roman" w:eastAsia="Times New Roman" w:hAnsi="Times New Roman" w:cs="Times New Roman"/>
          <w:sz w:val="28"/>
          <w:szCs w:val="28"/>
          <w:lang w:val="en-US"/>
        </w:rPr>
        <w:t>i</w:t>
      </w:r>
      <w:r w:rsidRPr="004266DF">
        <w:rPr>
          <w:rFonts w:ascii="Times New Roman" w:eastAsia="Times New Roman" w:hAnsi="Times New Roman" w:cs="Times New Roman"/>
          <w:sz w:val="28"/>
          <w:szCs w:val="28"/>
          <w:lang w:val="en-US"/>
        </w:rPr>
        <w:t>n the</w:t>
      </w:r>
      <w:r w:rsidRPr="00912AD5">
        <w:rPr>
          <w:rFonts w:ascii="Times New Roman" w:eastAsia="Times New Roman" w:hAnsi="Times New Roman" w:cs="Times New Roman"/>
          <w:sz w:val="28"/>
          <w:szCs w:val="28"/>
          <w:lang w:val="en-US"/>
        </w:rPr>
        <w:t> </w:t>
      </w:r>
      <w:hyperlink r:id="rId19" w:history="1">
        <w:r w:rsidRPr="00912AD5">
          <w:rPr>
            <w:rFonts w:ascii="Times New Roman" w:eastAsia="Times New Roman" w:hAnsi="Times New Roman" w:cs="Times New Roman"/>
            <w:sz w:val="28"/>
            <w:szCs w:val="28"/>
            <w:lang w:val="en-US"/>
          </w:rPr>
          <w:t>Soviet Union</w:t>
        </w:r>
      </w:hyperlink>
      <w:r w:rsidRPr="00912AD5">
        <w:rPr>
          <w:rFonts w:ascii="Times New Roman" w:eastAsia="Times New Roman" w:hAnsi="Times New Roman" w:cs="Times New Roman"/>
          <w:sz w:val="28"/>
          <w:szCs w:val="28"/>
          <w:lang w:val="en-US"/>
        </w:rPr>
        <w:t> </w:t>
      </w:r>
      <w:r w:rsidRPr="004266DF">
        <w:rPr>
          <w:rFonts w:ascii="Times New Roman" w:eastAsia="Times New Roman" w:hAnsi="Times New Roman" w:cs="Times New Roman"/>
          <w:sz w:val="28"/>
          <w:szCs w:val="28"/>
          <w:lang w:val="en-US"/>
        </w:rPr>
        <w:t>and its satellites</w:t>
      </w:r>
      <w:r>
        <w:rPr>
          <w:rFonts w:ascii="Times New Roman" w:eastAsia="Times New Roman" w:hAnsi="Times New Roman" w:cs="Times New Roman"/>
          <w:sz w:val="28"/>
          <w:szCs w:val="28"/>
          <w:lang w:val="en-US"/>
        </w:rPr>
        <w:t>?</w:t>
      </w:r>
    </w:p>
    <w:p w:rsidR="00EB0746" w:rsidRPr="00EB0746" w:rsidRDefault="00EB0746" w:rsidP="006F6208">
      <w:pPr>
        <w:pStyle w:val="a7"/>
        <w:numPr>
          <w:ilvl w:val="0"/>
          <w:numId w:val="14"/>
        </w:numPr>
        <w:spacing w:after="0" w:line="240" w:lineRule="auto"/>
        <w:ind w:left="284" w:hanging="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What was </w:t>
      </w:r>
      <w:r w:rsidRPr="004266DF">
        <w:rPr>
          <w:rFonts w:ascii="Times New Roman" w:eastAsia="Times New Roman" w:hAnsi="Times New Roman" w:cs="Times New Roman"/>
          <w:sz w:val="28"/>
          <w:szCs w:val="28"/>
          <w:lang w:val="en-US"/>
        </w:rPr>
        <w:t>the id</w:t>
      </w:r>
      <w:r>
        <w:rPr>
          <w:rFonts w:ascii="Times New Roman" w:eastAsia="Times New Roman" w:hAnsi="Times New Roman" w:cs="Times New Roman"/>
          <w:sz w:val="28"/>
          <w:szCs w:val="28"/>
          <w:lang w:val="en-US"/>
        </w:rPr>
        <w:t xml:space="preserve">ea of central economic planning </w:t>
      </w:r>
      <w:r w:rsidRPr="004266DF">
        <w:rPr>
          <w:rFonts w:ascii="Times New Roman" w:eastAsia="Times New Roman" w:hAnsi="Times New Roman" w:cs="Times New Roman"/>
          <w:sz w:val="28"/>
          <w:szCs w:val="28"/>
          <w:lang w:val="en-US"/>
        </w:rPr>
        <w:t>associated with</w:t>
      </w:r>
      <w:r w:rsidRPr="00EB0746">
        <w:rPr>
          <w:rFonts w:ascii="Times New Roman" w:eastAsia="Times New Roman" w:hAnsi="Times New Roman" w:cs="Times New Roman"/>
          <w:sz w:val="28"/>
          <w:szCs w:val="28"/>
          <w:lang w:val="en-US"/>
        </w:rPr>
        <w:t>?</w:t>
      </w:r>
    </w:p>
    <w:p w:rsidR="00EB0746" w:rsidRPr="006F6208" w:rsidRDefault="00EB0746" w:rsidP="00EB0746">
      <w:pPr>
        <w:pStyle w:val="a7"/>
        <w:numPr>
          <w:ilvl w:val="0"/>
          <w:numId w:val="14"/>
        </w:numPr>
        <w:tabs>
          <w:tab w:val="left" w:pos="284"/>
        </w:tabs>
        <w:spacing w:after="0" w:line="240" w:lineRule="auto"/>
        <w:ind w:left="0" w:firstLine="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does</w:t>
      </w:r>
      <w:r w:rsidRPr="00EB074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economic planning mean in Western countries?</w:t>
      </w:r>
      <w:r w:rsidRPr="00EB074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What does government control?</w:t>
      </w:r>
    </w:p>
    <w:sectPr w:rsidR="00EB0746" w:rsidRPr="006F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578"/>
    <w:multiLevelType w:val="multilevel"/>
    <w:tmpl w:val="28C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F6EAD"/>
    <w:multiLevelType w:val="hybridMultilevel"/>
    <w:tmpl w:val="3664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36BC8"/>
    <w:multiLevelType w:val="multilevel"/>
    <w:tmpl w:val="3C68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E67E3"/>
    <w:multiLevelType w:val="multilevel"/>
    <w:tmpl w:val="79AE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5742E"/>
    <w:multiLevelType w:val="multilevel"/>
    <w:tmpl w:val="919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0A40BB"/>
    <w:multiLevelType w:val="multilevel"/>
    <w:tmpl w:val="0F56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C114B"/>
    <w:multiLevelType w:val="hybridMultilevel"/>
    <w:tmpl w:val="04D47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A0835"/>
    <w:multiLevelType w:val="multilevel"/>
    <w:tmpl w:val="E45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4F2AB5"/>
    <w:multiLevelType w:val="hybridMultilevel"/>
    <w:tmpl w:val="160AEB42"/>
    <w:lvl w:ilvl="0" w:tplc="0B40D0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E5245F"/>
    <w:multiLevelType w:val="multilevel"/>
    <w:tmpl w:val="26CA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D7ADE"/>
    <w:multiLevelType w:val="multilevel"/>
    <w:tmpl w:val="B8D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C5D14"/>
    <w:multiLevelType w:val="multilevel"/>
    <w:tmpl w:val="4420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A6A13"/>
    <w:multiLevelType w:val="hybridMultilevel"/>
    <w:tmpl w:val="875E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E566B1"/>
    <w:multiLevelType w:val="hybridMultilevel"/>
    <w:tmpl w:val="1ABA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13"/>
  </w:num>
  <w:num w:numId="6">
    <w:abstractNumId w:val="9"/>
  </w:num>
  <w:num w:numId="7">
    <w:abstractNumId w:val="4"/>
  </w:num>
  <w:num w:numId="8">
    <w:abstractNumId w:val="6"/>
  </w:num>
  <w:num w:numId="9">
    <w:abstractNumId w:val="12"/>
  </w:num>
  <w:num w:numId="10">
    <w:abstractNumId w:val="2"/>
  </w:num>
  <w:num w:numId="11">
    <w:abstractNumId w:val="11"/>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E3287"/>
    <w:rsid w:val="002A2D4B"/>
    <w:rsid w:val="002E3287"/>
    <w:rsid w:val="004266DF"/>
    <w:rsid w:val="00435760"/>
    <w:rsid w:val="00442B24"/>
    <w:rsid w:val="00602DFC"/>
    <w:rsid w:val="006F6208"/>
    <w:rsid w:val="008E04A5"/>
    <w:rsid w:val="00912AD5"/>
    <w:rsid w:val="00B65D13"/>
    <w:rsid w:val="00BB40D1"/>
    <w:rsid w:val="00EB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3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content-block">
    <w:name w:val="md-content-block"/>
    <w:basedOn w:val="a"/>
    <w:rsid w:val="002E328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E3287"/>
    <w:rPr>
      <w:b/>
      <w:bCs/>
    </w:rPr>
  </w:style>
  <w:style w:type="character" w:customStyle="1" w:styleId="srtitle">
    <w:name w:val="srtitle"/>
    <w:basedOn w:val="a0"/>
    <w:rsid w:val="002E3287"/>
  </w:style>
  <w:style w:type="character" w:customStyle="1" w:styleId="apple-converted-space">
    <w:name w:val="apple-converted-space"/>
    <w:basedOn w:val="a0"/>
    <w:rsid w:val="002E3287"/>
  </w:style>
  <w:style w:type="character" w:styleId="a4">
    <w:name w:val="Hyperlink"/>
    <w:basedOn w:val="a0"/>
    <w:uiPriority w:val="99"/>
    <w:semiHidden/>
    <w:unhideWhenUsed/>
    <w:rsid w:val="002E3287"/>
    <w:rPr>
      <w:color w:val="0000FF"/>
      <w:u w:val="single"/>
    </w:rPr>
  </w:style>
  <w:style w:type="paragraph" w:styleId="a5">
    <w:name w:val="Balloon Text"/>
    <w:basedOn w:val="a"/>
    <w:link w:val="a6"/>
    <w:uiPriority w:val="99"/>
    <w:semiHidden/>
    <w:unhideWhenUsed/>
    <w:rsid w:val="002E32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287"/>
    <w:rPr>
      <w:rFonts w:ascii="Tahoma" w:hAnsi="Tahoma" w:cs="Tahoma"/>
      <w:sz w:val="16"/>
      <w:szCs w:val="16"/>
    </w:rPr>
  </w:style>
  <w:style w:type="paragraph" w:styleId="a7">
    <w:name w:val="List Paragraph"/>
    <w:basedOn w:val="a"/>
    <w:uiPriority w:val="34"/>
    <w:qFormat/>
    <w:rsid w:val="002E3287"/>
    <w:pPr>
      <w:ind w:left="720"/>
      <w:contextualSpacing/>
    </w:pPr>
  </w:style>
  <w:style w:type="character" w:customStyle="1" w:styleId="20">
    <w:name w:val="Заголовок 2 Знак"/>
    <w:basedOn w:val="a0"/>
    <w:link w:val="2"/>
    <w:uiPriority w:val="9"/>
    <w:rsid w:val="002E3287"/>
    <w:rPr>
      <w:rFonts w:ascii="Times New Roman" w:eastAsia="Times New Roman" w:hAnsi="Times New Roman" w:cs="Times New Roman"/>
      <w:b/>
      <w:bCs/>
      <w:sz w:val="36"/>
      <w:szCs w:val="36"/>
    </w:rPr>
  </w:style>
  <w:style w:type="character" w:customStyle="1" w:styleId="bps-article-fraction">
    <w:name w:val="bps-article-fraction"/>
    <w:basedOn w:val="a0"/>
    <w:rsid w:val="00435760"/>
  </w:style>
  <w:style w:type="character" w:customStyle="1" w:styleId="bps-article-author">
    <w:name w:val="bps-article-author"/>
    <w:basedOn w:val="a0"/>
    <w:rsid w:val="00426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2836">
      <w:bodyDiv w:val="1"/>
      <w:marLeft w:val="0"/>
      <w:marRight w:val="0"/>
      <w:marTop w:val="0"/>
      <w:marBottom w:val="0"/>
      <w:divBdr>
        <w:top w:val="none" w:sz="0" w:space="0" w:color="auto"/>
        <w:left w:val="none" w:sz="0" w:space="0" w:color="auto"/>
        <w:bottom w:val="none" w:sz="0" w:space="0" w:color="auto"/>
        <w:right w:val="none" w:sz="0" w:space="0" w:color="auto"/>
      </w:divBdr>
      <w:divsChild>
        <w:div w:id="292829312">
          <w:marLeft w:val="450"/>
          <w:marRight w:val="0"/>
          <w:marTop w:val="0"/>
          <w:marBottom w:val="450"/>
          <w:divBdr>
            <w:top w:val="none" w:sz="0" w:space="0" w:color="auto"/>
            <w:left w:val="none" w:sz="0" w:space="0" w:color="auto"/>
            <w:bottom w:val="none" w:sz="0" w:space="0" w:color="auto"/>
            <w:right w:val="none" w:sz="0" w:space="0" w:color="auto"/>
          </w:divBdr>
          <w:divsChild>
            <w:div w:id="757754598">
              <w:marLeft w:val="0"/>
              <w:marRight w:val="0"/>
              <w:marTop w:val="0"/>
              <w:marBottom w:val="360"/>
              <w:divBdr>
                <w:top w:val="none" w:sz="0" w:space="0" w:color="auto"/>
                <w:left w:val="none" w:sz="0" w:space="0" w:color="auto"/>
                <w:bottom w:val="none" w:sz="0" w:space="0" w:color="auto"/>
                <w:right w:val="none" w:sz="0" w:space="0" w:color="auto"/>
              </w:divBdr>
              <w:divsChild>
                <w:div w:id="2085637137">
                  <w:marLeft w:val="0"/>
                  <w:marRight w:val="0"/>
                  <w:marTop w:val="0"/>
                  <w:marBottom w:val="0"/>
                  <w:divBdr>
                    <w:top w:val="single" w:sz="48" w:space="11" w:color="FAC553"/>
                    <w:left w:val="none" w:sz="0" w:space="0" w:color="auto"/>
                    <w:bottom w:val="none" w:sz="0" w:space="11" w:color="auto"/>
                    <w:right w:val="none" w:sz="0" w:space="0" w:color="auto"/>
                  </w:divBdr>
                </w:div>
                <w:div w:id="226382265">
                  <w:marLeft w:val="0"/>
                  <w:marRight w:val="0"/>
                  <w:marTop w:val="0"/>
                  <w:marBottom w:val="0"/>
                  <w:divBdr>
                    <w:top w:val="none" w:sz="0" w:space="0" w:color="auto"/>
                    <w:left w:val="none" w:sz="0" w:space="0" w:color="auto"/>
                    <w:bottom w:val="none" w:sz="0" w:space="0" w:color="auto"/>
                    <w:right w:val="none" w:sz="0" w:space="0" w:color="auto"/>
                  </w:divBdr>
                  <w:divsChild>
                    <w:div w:id="676885469">
                      <w:marLeft w:val="0"/>
                      <w:marRight w:val="0"/>
                      <w:marTop w:val="0"/>
                      <w:marBottom w:val="0"/>
                      <w:divBdr>
                        <w:top w:val="none" w:sz="0" w:space="0" w:color="auto"/>
                        <w:left w:val="none" w:sz="0" w:space="0" w:color="auto"/>
                        <w:bottom w:val="none" w:sz="0" w:space="0" w:color="auto"/>
                        <w:right w:val="none" w:sz="0" w:space="0" w:color="auto"/>
                      </w:divBdr>
                      <w:divsChild>
                        <w:div w:id="1613824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254958">
                  <w:marLeft w:val="0"/>
                  <w:marRight w:val="0"/>
                  <w:marTop w:val="0"/>
                  <w:marBottom w:val="0"/>
                  <w:divBdr>
                    <w:top w:val="none" w:sz="0" w:space="0" w:color="auto"/>
                    <w:left w:val="none" w:sz="0" w:space="0" w:color="auto"/>
                    <w:bottom w:val="none" w:sz="0" w:space="0" w:color="auto"/>
                    <w:right w:val="none" w:sz="0" w:space="0" w:color="auto"/>
                  </w:divBdr>
                </w:div>
                <w:div w:id="1962762214">
                  <w:marLeft w:val="0"/>
                  <w:marRight w:val="0"/>
                  <w:marTop w:val="0"/>
                  <w:marBottom w:val="0"/>
                  <w:divBdr>
                    <w:top w:val="none" w:sz="0" w:space="0" w:color="auto"/>
                    <w:left w:val="none" w:sz="0" w:space="0" w:color="auto"/>
                    <w:bottom w:val="none" w:sz="0" w:space="0" w:color="auto"/>
                    <w:right w:val="none" w:sz="0" w:space="0" w:color="auto"/>
                  </w:divBdr>
                  <w:divsChild>
                    <w:div w:id="1968051067">
                      <w:marLeft w:val="0"/>
                      <w:marRight w:val="0"/>
                      <w:marTop w:val="0"/>
                      <w:marBottom w:val="0"/>
                      <w:divBdr>
                        <w:top w:val="none" w:sz="0" w:space="0" w:color="auto"/>
                        <w:left w:val="none" w:sz="0" w:space="0" w:color="auto"/>
                        <w:bottom w:val="none" w:sz="0" w:space="0" w:color="auto"/>
                        <w:right w:val="none" w:sz="0" w:space="0" w:color="auto"/>
                      </w:divBdr>
                      <w:divsChild>
                        <w:div w:id="1795905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4987194">
                  <w:marLeft w:val="0"/>
                  <w:marRight w:val="0"/>
                  <w:marTop w:val="0"/>
                  <w:marBottom w:val="0"/>
                  <w:divBdr>
                    <w:top w:val="none" w:sz="0" w:space="0" w:color="auto"/>
                    <w:left w:val="none" w:sz="0" w:space="0" w:color="auto"/>
                    <w:bottom w:val="none" w:sz="0" w:space="0" w:color="auto"/>
                    <w:right w:val="none" w:sz="0" w:space="0" w:color="auto"/>
                  </w:divBdr>
                </w:div>
                <w:div w:id="1277830814">
                  <w:marLeft w:val="0"/>
                  <w:marRight w:val="0"/>
                  <w:marTop w:val="0"/>
                  <w:marBottom w:val="0"/>
                  <w:divBdr>
                    <w:top w:val="none" w:sz="0" w:space="0" w:color="auto"/>
                    <w:left w:val="none" w:sz="0" w:space="0" w:color="auto"/>
                    <w:bottom w:val="none" w:sz="0" w:space="0" w:color="auto"/>
                    <w:right w:val="none" w:sz="0" w:space="0" w:color="auto"/>
                  </w:divBdr>
                  <w:divsChild>
                    <w:div w:id="640039295">
                      <w:marLeft w:val="0"/>
                      <w:marRight w:val="0"/>
                      <w:marTop w:val="0"/>
                      <w:marBottom w:val="0"/>
                      <w:divBdr>
                        <w:top w:val="none" w:sz="0" w:space="0" w:color="auto"/>
                        <w:left w:val="none" w:sz="0" w:space="0" w:color="auto"/>
                        <w:bottom w:val="none" w:sz="0" w:space="0" w:color="auto"/>
                        <w:right w:val="none" w:sz="0" w:space="0" w:color="auto"/>
                      </w:divBdr>
                      <w:divsChild>
                        <w:div w:id="5061004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117850">
                  <w:marLeft w:val="0"/>
                  <w:marRight w:val="0"/>
                  <w:marTop w:val="0"/>
                  <w:marBottom w:val="0"/>
                  <w:divBdr>
                    <w:top w:val="none" w:sz="0" w:space="0" w:color="auto"/>
                    <w:left w:val="none" w:sz="0" w:space="0" w:color="auto"/>
                    <w:bottom w:val="none" w:sz="0" w:space="0" w:color="auto"/>
                    <w:right w:val="none" w:sz="0" w:space="0" w:color="auto"/>
                  </w:divBdr>
                </w:div>
                <w:div w:id="374931477">
                  <w:marLeft w:val="0"/>
                  <w:marRight w:val="0"/>
                  <w:marTop w:val="0"/>
                  <w:marBottom w:val="0"/>
                  <w:divBdr>
                    <w:top w:val="none" w:sz="0" w:space="0" w:color="auto"/>
                    <w:left w:val="none" w:sz="0" w:space="0" w:color="auto"/>
                    <w:bottom w:val="none" w:sz="0" w:space="0" w:color="auto"/>
                    <w:right w:val="none" w:sz="0" w:space="0" w:color="auto"/>
                  </w:divBdr>
                  <w:divsChild>
                    <w:div w:id="1656108363">
                      <w:marLeft w:val="0"/>
                      <w:marRight w:val="0"/>
                      <w:marTop w:val="0"/>
                      <w:marBottom w:val="0"/>
                      <w:divBdr>
                        <w:top w:val="none" w:sz="0" w:space="0" w:color="auto"/>
                        <w:left w:val="none" w:sz="0" w:space="0" w:color="auto"/>
                        <w:bottom w:val="none" w:sz="0" w:space="0" w:color="auto"/>
                        <w:right w:val="none" w:sz="0" w:space="0" w:color="auto"/>
                      </w:divBdr>
                      <w:divsChild>
                        <w:div w:id="15384670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43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2537">
          <w:marLeft w:val="450"/>
          <w:marRight w:val="0"/>
          <w:marTop w:val="0"/>
          <w:marBottom w:val="450"/>
          <w:divBdr>
            <w:top w:val="none" w:sz="0" w:space="0" w:color="auto"/>
            <w:left w:val="none" w:sz="0" w:space="0" w:color="auto"/>
            <w:bottom w:val="none" w:sz="0" w:space="0" w:color="auto"/>
            <w:right w:val="none" w:sz="0" w:space="0" w:color="auto"/>
          </w:divBdr>
          <w:divsChild>
            <w:div w:id="1189178152">
              <w:marLeft w:val="0"/>
              <w:marRight w:val="0"/>
              <w:marTop w:val="0"/>
              <w:marBottom w:val="360"/>
              <w:divBdr>
                <w:top w:val="none" w:sz="0" w:space="0" w:color="auto"/>
                <w:left w:val="none" w:sz="0" w:space="0" w:color="auto"/>
                <w:bottom w:val="none" w:sz="0" w:space="0" w:color="auto"/>
                <w:right w:val="none" w:sz="0" w:space="0" w:color="auto"/>
              </w:divBdr>
              <w:divsChild>
                <w:div w:id="223685592">
                  <w:marLeft w:val="0"/>
                  <w:marRight w:val="0"/>
                  <w:marTop w:val="0"/>
                  <w:marBottom w:val="0"/>
                  <w:divBdr>
                    <w:top w:val="single" w:sz="48" w:space="11" w:color="FAC553"/>
                    <w:left w:val="none" w:sz="0" w:space="0" w:color="auto"/>
                    <w:bottom w:val="none" w:sz="0" w:space="11" w:color="auto"/>
                    <w:right w:val="none" w:sz="0" w:space="0" w:color="auto"/>
                  </w:divBdr>
                </w:div>
                <w:div w:id="501510938">
                  <w:marLeft w:val="0"/>
                  <w:marRight w:val="0"/>
                  <w:marTop w:val="0"/>
                  <w:marBottom w:val="0"/>
                  <w:divBdr>
                    <w:top w:val="none" w:sz="0" w:space="0" w:color="auto"/>
                    <w:left w:val="none" w:sz="0" w:space="0" w:color="auto"/>
                    <w:bottom w:val="none" w:sz="0" w:space="0" w:color="auto"/>
                    <w:right w:val="none" w:sz="0" w:space="0" w:color="auto"/>
                  </w:divBdr>
                </w:div>
                <w:div w:id="2134324201">
                  <w:marLeft w:val="0"/>
                  <w:marRight w:val="0"/>
                  <w:marTop w:val="0"/>
                  <w:marBottom w:val="0"/>
                  <w:divBdr>
                    <w:top w:val="none" w:sz="0" w:space="0" w:color="auto"/>
                    <w:left w:val="none" w:sz="0" w:space="0" w:color="auto"/>
                    <w:bottom w:val="none" w:sz="0" w:space="0" w:color="auto"/>
                    <w:right w:val="none" w:sz="0" w:space="0" w:color="auto"/>
                  </w:divBdr>
                  <w:divsChild>
                    <w:div w:id="423694620">
                      <w:marLeft w:val="0"/>
                      <w:marRight w:val="0"/>
                      <w:marTop w:val="0"/>
                      <w:marBottom w:val="0"/>
                      <w:divBdr>
                        <w:top w:val="none" w:sz="0" w:space="0" w:color="auto"/>
                        <w:left w:val="none" w:sz="0" w:space="0" w:color="auto"/>
                        <w:bottom w:val="none" w:sz="0" w:space="0" w:color="auto"/>
                        <w:right w:val="none" w:sz="0" w:space="0" w:color="auto"/>
                      </w:divBdr>
                      <w:divsChild>
                        <w:div w:id="13549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4319">
                  <w:marLeft w:val="0"/>
                  <w:marRight w:val="0"/>
                  <w:marTop w:val="0"/>
                  <w:marBottom w:val="0"/>
                  <w:divBdr>
                    <w:top w:val="none" w:sz="0" w:space="0" w:color="auto"/>
                    <w:left w:val="none" w:sz="0" w:space="0" w:color="auto"/>
                    <w:bottom w:val="none" w:sz="0" w:space="0" w:color="auto"/>
                    <w:right w:val="none" w:sz="0" w:space="0" w:color="auto"/>
                  </w:divBdr>
                </w:div>
                <w:div w:id="2053577745">
                  <w:marLeft w:val="0"/>
                  <w:marRight w:val="0"/>
                  <w:marTop w:val="0"/>
                  <w:marBottom w:val="0"/>
                  <w:divBdr>
                    <w:top w:val="none" w:sz="0" w:space="0" w:color="auto"/>
                    <w:left w:val="none" w:sz="0" w:space="0" w:color="auto"/>
                    <w:bottom w:val="none" w:sz="0" w:space="0" w:color="auto"/>
                    <w:right w:val="none" w:sz="0" w:space="0" w:color="auto"/>
                  </w:divBdr>
                  <w:divsChild>
                    <w:div w:id="1151216149">
                      <w:marLeft w:val="0"/>
                      <w:marRight w:val="0"/>
                      <w:marTop w:val="0"/>
                      <w:marBottom w:val="0"/>
                      <w:divBdr>
                        <w:top w:val="none" w:sz="0" w:space="0" w:color="auto"/>
                        <w:left w:val="none" w:sz="0" w:space="0" w:color="auto"/>
                        <w:bottom w:val="none" w:sz="0" w:space="0" w:color="auto"/>
                        <w:right w:val="none" w:sz="0" w:space="0" w:color="auto"/>
                      </w:divBdr>
                      <w:divsChild>
                        <w:div w:id="677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9760">
                  <w:marLeft w:val="0"/>
                  <w:marRight w:val="0"/>
                  <w:marTop w:val="0"/>
                  <w:marBottom w:val="0"/>
                  <w:divBdr>
                    <w:top w:val="none" w:sz="0" w:space="0" w:color="auto"/>
                    <w:left w:val="none" w:sz="0" w:space="0" w:color="auto"/>
                    <w:bottom w:val="none" w:sz="0" w:space="0" w:color="auto"/>
                    <w:right w:val="none" w:sz="0" w:space="0" w:color="auto"/>
                  </w:divBdr>
                </w:div>
                <w:div w:id="415396454">
                  <w:marLeft w:val="0"/>
                  <w:marRight w:val="0"/>
                  <w:marTop w:val="0"/>
                  <w:marBottom w:val="0"/>
                  <w:divBdr>
                    <w:top w:val="none" w:sz="0" w:space="0" w:color="auto"/>
                    <w:left w:val="none" w:sz="0" w:space="0" w:color="auto"/>
                    <w:bottom w:val="none" w:sz="0" w:space="0" w:color="auto"/>
                    <w:right w:val="none" w:sz="0" w:space="0" w:color="auto"/>
                  </w:divBdr>
                  <w:divsChild>
                    <w:div w:id="665061334">
                      <w:marLeft w:val="0"/>
                      <w:marRight w:val="0"/>
                      <w:marTop w:val="0"/>
                      <w:marBottom w:val="0"/>
                      <w:divBdr>
                        <w:top w:val="none" w:sz="0" w:space="0" w:color="auto"/>
                        <w:left w:val="none" w:sz="0" w:space="0" w:color="auto"/>
                        <w:bottom w:val="none" w:sz="0" w:space="0" w:color="auto"/>
                        <w:right w:val="none" w:sz="0" w:space="0" w:color="auto"/>
                      </w:divBdr>
                      <w:divsChild>
                        <w:div w:id="1746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1793">
                  <w:marLeft w:val="0"/>
                  <w:marRight w:val="0"/>
                  <w:marTop w:val="0"/>
                  <w:marBottom w:val="0"/>
                  <w:divBdr>
                    <w:top w:val="none" w:sz="0" w:space="0" w:color="auto"/>
                    <w:left w:val="none" w:sz="0" w:space="0" w:color="auto"/>
                    <w:bottom w:val="none" w:sz="0" w:space="0" w:color="auto"/>
                    <w:right w:val="none" w:sz="0" w:space="0" w:color="auto"/>
                  </w:divBdr>
                </w:div>
                <w:div w:id="1209419199">
                  <w:marLeft w:val="0"/>
                  <w:marRight w:val="0"/>
                  <w:marTop w:val="0"/>
                  <w:marBottom w:val="0"/>
                  <w:divBdr>
                    <w:top w:val="none" w:sz="0" w:space="0" w:color="auto"/>
                    <w:left w:val="none" w:sz="0" w:space="0" w:color="auto"/>
                    <w:bottom w:val="none" w:sz="0" w:space="0" w:color="auto"/>
                    <w:right w:val="none" w:sz="0" w:space="0" w:color="auto"/>
                  </w:divBdr>
                  <w:divsChild>
                    <w:div w:id="1733113348">
                      <w:marLeft w:val="0"/>
                      <w:marRight w:val="0"/>
                      <w:marTop w:val="0"/>
                      <w:marBottom w:val="0"/>
                      <w:divBdr>
                        <w:top w:val="none" w:sz="0" w:space="0" w:color="auto"/>
                        <w:left w:val="none" w:sz="0" w:space="0" w:color="auto"/>
                        <w:bottom w:val="none" w:sz="0" w:space="0" w:color="auto"/>
                        <w:right w:val="none" w:sz="0" w:space="0" w:color="auto"/>
                      </w:divBdr>
                      <w:divsChild>
                        <w:div w:id="19414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25592">
      <w:bodyDiv w:val="1"/>
      <w:marLeft w:val="0"/>
      <w:marRight w:val="0"/>
      <w:marTop w:val="0"/>
      <w:marBottom w:val="0"/>
      <w:divBdr>
        <w:top w:val="none" w:sz="0" w:space="0" w:color="auto"/>
        <w:left w:val="none" w:sz="0" w:space="0" w:color="auto"/>
        <w:bottom w:val="none" w:sz="0" w:space="0" w:color="auto"/>
        <w:right w:val="none" w:sz="0" w:space="0" w:color="auto"/>
      </w:divBdr>
      <w:divsChild>
        <w:div w:id="995455181">
          <w:marLeft w:val="450"/>
          <w:marRight w:val="0"/>
          <w:marTop w:val="0"/>
          <w:marBottom w:val="450"/>
          <w:divBdr>
            <w:top w:val="none" w:sz="0" w:space="0" w:color="auto"/>
            <w:left w:val="none" w:sz="0" w:space="0" w:color="auto"/>
            <w:bottom w:val="none" w:sz="0" w:space="0" w:color="auto"/>
            <w:right w:val="none" w:sz="0" w:space="0" w:color="auto"/>
          </w:divBdr>
          <w:divsChild>
            <w:div w:id="1877425491">
              <w:marLeft w:val="0"/>
              <w:marRight w:val="0"/>
              <w:marTop w:val="0"/>
              <w:marBottom w:val="360"/>
              <w:divBdr>
                <w:top w:val="none" w:sz="0" w:space="0" w:color="auto"/>
                <w:left w:val="none" w:sz="0" w:space="0" w:color="auto"/>
                <w:bottom w:val="none" w:sz="0" w:space="0" w:color="auto"/>
                <w:right w:val="none" w:sz="0" w:space="0" w:color="auto"/>
              </w:divBdr>
              <w:divsChild>
                <w:div w:id="672151318">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94910715">
          <w:marLeft w:val="450"/>
          <w:marRight w:val="0"/>
          <w:marTop w:val="0"/>
          <w:marBottom w:val="450"/>
          <w:divBdr>
            <w:top w:val="none" w:sz="0" w:space="0" w:color="auto"/>
            <w:left w:val="none" w:sz="0" w:space="0" w:color="auto"/>
            <w:bottom w:val="none" w:sz="0" w:space="0" w:color="auto"/>
            <w:right w:val="none" w:sz="0" w:space="0" w:color="auto"/>
          </w:divBdr>
          <w:divsChild>
            <w:div w:id="1923637335">
              <w:marLeft w:val="0"/>
              <w:marRight w:val="0"/>
              <w:marTop w:val="0"/>
              <w:marBottom w:val="0"/>
              <w:divBdr>
                <w:top w:val="none" w:sz="0" w:space="0" w:color="auto"/>
                <w:left w:val="none" w:sz="0" w:space="0" w:color="auto"/>
                <w:bottom w:val="none" w:sz="0" w:space="0" w:color="auto"/>
                <w:right w:val="none" w:sz="0" w:space="0" w:color="auto"/>
              </w:divBdr>
              <w:divsChild>
                <w:div w:id="83305770">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545261174">
      <w:bodyDiv w:val="1"/>
      <w:marLeft w:val="0"/>
      <w:marRight w:val="0"/>
      <w:marTop w:val="0"/>
      <w:marBottom w:val="0"/>
      <w:divBdr>
        <w:top w:val="none" w:sz="0" w:space="0" w:color="auto"/>
        <w:left w:val="none" w:sz="0" w:space="0" w:color="auto"/>
        <w:bottom w:val="none" w:sz="0" w:space="0" w:color="auto"/>
        <w:right w:val="none" w:sz="0" w:space="0" w:color="auto"/>
      </w:divBdr>
      <w:divsChild>
        <w:div w:id="1012338944">
          <w:marLeft w:val="450"/>
          <w:marRight w:val="0"/>
          <w:marTop w:val="0"/>
          <w:marBottom w:val="450"/>
          <w:divBdr>
            <w:top w:val="none" w:sz="0" w:space="0" w:color="auto"/>
            <w:left w:val="none" w:sz="0" w:space="0" w:color="auto"/>
            <w:bottom w:val="none" w:sz="0" w:space="0" w:color="auto"/>
            <w:right w:val="none" w:sz="0" w:space="0" w:color="auto"/>
          </w:divBdr>
          <w:divsChild>
            <w:div w:id="1461267651">
              <w:marLeft w:val="0"/>
              <w:marRight w:val="0"/>
              <w:marTop w:val="0"/>
              <w:marBottom w:val="360"/>
              <w:divBdr>
                <w:top w:val="none" w:sz="0" w:space="0" w:color="auto"/>
                <w:left w:val="none" w:sz="0" w:space="0" w:color="auto"/>
                <w:bottom w:val="none" w:sz="0" w:space="0" w:color="auto"/>
                <w:right w:val="none" w:sz="0" w:space="0" w:color="auto"/>
              </w:divBdr>
              <w:divsChild>
                <w:div w:id="73369651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91435996">
          <w:marLeft w:val="450"/>
          <w:marRight w:val="0"/>
          <w:marTop w:val="0"/>
          <w:marBottom w:val="450"/>
          <w:divBdr>
            <w:top w:val="none" w:sz="0" w:space="0" w:color="auto"/>
            <w:left w:val="none" w:sz="0" w:space="0" w:color="auto"/>
            <w:bottom w:val="none" w:sz="0" w:space="0" w:color="auto"/>
            <w:right w:val="none" w:sz="0" w:space="0" w:color="auto"/>
          </w:divBdr>
          <w:divsChild>
            <w:div w:id="1604990710">
              <w:marLeft w:val="0"/>
              <w:marRight w:val="0"/>
              <w:marTop w:val="0"/>
              <w:marBottom w:val="0"/>
              <w:divBdr>
                <w:top w:val="none" w:sz="0" w:space="0" w:color="auto"/>
                <w:left w:val="none" w:sz="0" w:space="0" w:color="auto"/>
                <w:bottom w:val="none" w:sz="0" w:space="0" w:color="auto"/>
                <w:right w:val="none" w:sz="0" w:space="0" w:color="auto"/>
              </w:divBdr>
              <w:divsChild>
                <w:div w:id="976644814">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582223511">
      <w:bodyDiv w:val="1"/>
      <w:marLeft w:val="0"/>
      <w:marRight w:val="0"/>
      <w:marTop w:val="0"/>
      <w:marBottom w:val="0"/>
      <w:divBdr>
        <w:top w:val="none" w:sz="0" w:space="0" w:color="auto"/>
        <w:left w:val="none" w:sz="0" w:space="0" w:color="auto"/>
        <w:bottom w:val="none" w:sz="0" w:space="0" w:color="auto"/>
        <w:right w:val="none" w:sz="0" w:space="0" w:color="auto"/>
      </w:divBdr>
      <w:divsChild>
        <w:div w:id="711537643">
          <w:marLeft w:val="0"/>
          <w:marRight w:val="0"/>
          <w:marTop w:val="0"/>
          <w:marBottom w:val="0"/>
          <w:divBdr>
            <w:top w:val="none" w:sz="0" w:space="0" w:color="auto"/>
            <w:left w:val="none" w:sz="0" w:space="0" w:color="auto"/>
            <w:bottom w:val="none" w:sz="0" w:space="0" w:color="auto"/>
            <w:right w:val="none" w:sz="0" w:space="0" w:color="auto"/>
          </w:divBdr>
        </w:div>
        <w:div w:id="1995865561">
          <w:marLeft w:val="0"/>
          <w:marRight w:val="0"/>
          <w:marTop w:val="0"/>
          <w:marBottom w:val="0"/>
          <w:divBdr>
            <w:top w:val="none" w:sz="0" w:space="0" w:color="auto"/>
            <w:left w:val="none" w:sz="0" w:space="0" w:color="auto"/>
            <w:bottom w:val="none" w:sz="0" w:space="0" w:color="auto"/>
            <w:right w:val="none" w:sz="0" w:space="0" w:color="auto"/>
          </w:divBdr>
          <w:divsChild>
            <w:div w:id="15364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0523">
      <w:bodyDiv w:val="1"/>
      <w:marLeft w:val="0"/>
      <w:marRight w:val="0"/>
      <w:marTop w:val="0"/>
      <w:marBottom w:val="0"/>
      <w:divBdr>
        <w:top w:val="none" w:sz="0" w:space="0" w:color="auto"/>
        <w:left w:val="none" w:sz="0" w:space="0" w:color="auto"/>
        <w:bottom w:val="none" w:sz="0" w:space="0" w:color="auto"/>
        <w:right w:val="none" w:sz="0" w:space="0" w:color="auto"/>
      </w:divBdr>
      <w:divsChild>
        <w:div w:id="2109347311">
          <w:marLeft w:val="450"/>
          <w:marRight w:val="0"/>
          <w:marTop w:val="0"/>
          <w:marBottom w:val="450"/>
          <w:divBdr>
            <w:top w:val="none" w:sz="0" w:space="0" w:color="auto"/>
            <w:left w:val="none" w:sz="0" w:space="0" w:color="auto"/>
            <w:bottom w:val="none" w:sz="0" w:space="0" w:color="auto"/>
            <w:right w:val="none" w:sz="0" w:space="0" w:color="auto"/>
          </w:divBdr>
          <w:divsChild>
            <w:div w:id="414716409">
              <w:marLeft w:val="0"/>
              <w:marRight w:val="0"/>
              <w:marTop w:val="0"/>
              <w:marBottom w:val="0"/>
              <w:divBdr>
                <w:top w:val="none" w:sz="0" w:space="0" w:color="auto"/>
                <w:left w:val="none" w:sz="0" w:space="0" w:color="auto"/>
                <w:bottom w:val="none" w:sz="0" w:space="0" w:color="auto"/>
                <w:right w:val="none" w:sz="0" w:space="0" w:color="auto"/>
              </w:divBdr>
              <w:divsChild>
                <w:div w:id="145660618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2056611635">
          <w:marLeft w:val="0"/>
          <w:marRight w:val="0"/>
          <w:marTop w:val="0"/>
          <w:marBottom w:val="0"/>
          <w:divBdr>
            <w:top w:val="none" w:sz="0" w:space="0" w:color="auto"/>
            <w:left w:val="none" w:sz="0" w:space="0" w:color="auto"/>
            <w:bottom w:val="none" w:sz="0" w:space="0" w:color="auto"/>
            <w:right w:val="none" w:sz="0" w:space="0" w:color="auto"/>
          </w:divBdr>
        </w:div>
        <w:div w:id="1741979642">
          <w:marLeft w:val="0"/>
          <w:marRight w:val="0"/>
          <w:marTop w:val="0"/>
          <w:marBottom w:val="0"/>
          <w:divBdr>
            <w:top w:val="none" w:sz="0" w:space="0" w:color="auto"/>
            <w:left w:val="none" w:sz="0" w:space="0" w:color="auto"/>
            <w:bottom w:val="none" w:sz="0" w:space="0" w:color="auto"/>
            <w:right w:val="none" w:sz="0" w:space="0" w:color="auto"/>
          </w:divBdr>
          <w:divsChild>
            <w:div w:id="867722109">
              <w:marLeft w:val="0"/>
              <w:marRight w:val="0"/>
              <w:marTop w:val="0"/>
              <w:marBottom w:val="0"/>
              <w:divBdr>
                <w:top w:val="none" w:sz="0" w:space="0" w:color="auto"/>
                <w:left w:val="none" w:sz="0" w:space="0" w:color="auto"/>
                <w:bottom w:val="none" w:sz="0" w:space="0" w:color="auto"/>
                <w:right w:val="none" w:sz="0" w:space="0" w:color="auto"/>
              </w:divBdr>
            </w:div>
          </w:divsChild>
        </w:div>
        <w:div w:id="421999727">
          <w:marLeft w:val="450"/>
          <w:marRight w:val="0"/>
          <w:marTop w:val="0"/>
          <w:marBottom w:val="450"/>
          <w:divBdr>
            <w:top w:val="none" w:sz="0" w:space="0" w:color="auto"/>
            <w:left w:val="none" w:sz="0" w:space="0" w:color="auto"/>
            <w:bottom w:val="none" w:sz="0" w:space="0" w:color="auto"/>
            <w:right w:val="none" w:sz="0" w:space="0" w:color="auto"/>
          </w:divBdr>
          <w:divsChild>
            <w:div w:id="1767189598">
              <w:marLeft w:val="0"/>
              <w:marRight w:val="0"/>
              <w:marTop w:val="0"/>
              <w:marBottom w:val="360"/>
              <w:divBdr>
                <w:top w:val="none" w:sz="0" w:space="0" w:color="auto"/>
                <w:left w:val="none" w:sz="0" w:space="0" w:color="auto"/>
                <w:bottom w:val="none" w:sz="0" w:space="0" w:color="auto"/>
                <w:right w:val="none" w:sz="0" w:space="0" w:color="auto"/>
              </w:divBdr>
              <w:divsChild>
                <w:div w:id="1217745025">
                  <w:marLeft w:val="0"/>
                  <w:marRight w:val="0"/>
                  <w:marTop w:val="0"/>
                  <w:marBottom w:val="0"/>
                  <w:divBdr>
                    <w:top w:val="single" w:sz="48" w:space="11" w:color="FAC553"/>
                    <w:left w:val="none" w:sz="0" w:space="0" w:color="auto"/>
                    <w:bottom w:val="none" w:sz="0" w:space="11" w:color="auto"/>
                    <w:right w:val="none" w:sz="0" w:space="0" w:color="auto"/>
                  </w:divBdr>
                </w:div>
                <w:div w:id="771895206">
                  <w:marLeft w:val="0"/>
                  <w:marRight w:val="0"/>
                  <w:marTop w:val="0"/>
                  <w:marBottom w:val="0"/>
                  <w:divBdr>
                    <w:top w:val="none" w:sz="0" w:space="0" w:color="auto"/>
                    <w:left w:val="none" w:sz="0" w:space="0" w:color="auto"/>
                    <w:bottom w:val="none" w:sz="0" w:space="0" w:color="auto"/>
                    <w:right w:val="none" w:sz="0" w:space="0" w:color="auto"/>
                  </w:divBdr>
                  <w:divsChild>
                    <w:div w:id="590969505">
                      <w:marLeft w:val="0"/>
                      <w:marRight w:val="0"/>
                      <w:marTop w:val="0"/>
                      <w:marBottom w:val="0"/>
                      <w:divBdr>
                        <w:top w:val="none" w:sz="0" w:space="0" w:color="auto"/>
                        <w:left w:val="none" w:sz="0" w:space="0" w:color="auto"/>
                        <w:bottom w:val="none" w:sz="0" w:space="0" w:color="auto"/>
                        <w:right w:val="none" w:sz="0" w:space="0" w:color="auto"/>
                      </w:divBdr>
                      <w:divsChild>
                        <w:div w:id="2623013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973599">
                  <w:marLeft w:val="0"/>
                  <w:marRight w:val="0"/>
                  <w:marTop w:val="0"/>
                  <w:marBottom w:val="0"/>
                  <w:divBdr>
                    <w:top w:val="none" w:sz="0" w:space="0" w:color="auto"/>
                    <w:left w:val="none" w:sz="0" w:space="0" w:color="auto"/>
                    <w:bottom w:val="none" w:sz="0" w:space="0" w:color="auto"/>
                    <w:right w:val="none" w:sz="0" w:space="0" w:color="auto"/>
                  </w:divBdr>
                </w:div>
                <w:div w:id="1302736514">
                  <w:marLeft w:val="0"/>
                  <w:marRight w:val="0"/>
                  <w:marTop w:val="0"/>
                  <w:marBottom w:val="0"/>
                  <w:divBdr>
                    <w:top w:val="none" w:sz="0" w:space="0" w:color="auto"/>
                    <w:left w:val="none" w:sz="0" w:space="0" w:color="auto"/>
                    <w:bottom w:val="none" w:sz="0" w:space="0" w:color="auto"/>
                    <w:right w:val="none" w:sz="0" w:space="0" w:color="auto"/>
                  </w:divBdr>
                  <w:divsChild>
                    <w:div w:id="1567108828">
                      <w:marLeft w:val="0"/>
                      <w:marRight w:val="0"/>
                      <w:marTop w:val="0"/>
                      <w:marBottom w:val="0"/>
                      <w:divBdr>
                        <w:top w:val="none" w:sz="0" w:space="0" w:color="auto"/>
                        <w:left w:val="none" w:sz="0" w:space="0" w:color="auto"/>
                        <w:bottom w:val="none" w:sz="0" w:space="0" w:color="auto"/>
                        <w:right w:val="none" w:sz="0" w:space="0" w:color="auto"/>
                      </w:divBdr>
                      <w:divsChild>
                        <w:div w:id="14819967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7362822">
                  <w:marLeft w:val="0"/>
                  <w:marRight w:val="0"/>
                  <w:marTop w:val="0"/>
                  <w:marBottom w:val="0"/>
                  <w:divBdr>
                    <w:top w:val="none" w:sz="0" w:space="0" w:color="auto"/>
                    <w:left w:val="none" w:sz="0" w:space="0" w:color="auto"/>
                    <w:bottom w:val="none" w:sz="0" w:space="0" w:color="auto"/>
                    <w:right w:val="none" w:sz="0" w:space="0" w:color="auto"/>
                  </w:divBdr>
                </w:div>
                <w:div w:id="685330385">
                  <w:marLeft w:val="0"/>
                  <w:marRight w:val="0"/>
                  <w:marTop w:val="0"/>
                  <w:marBottom w:val="0"/>
                  <w:divBdr>
                    <w:top w:val="none" w:sz="0" w:space="0" w:color="auto"/>
                    <w:left w:val="none" w:sz="0" w:space="0" w:color="auto"/>
                    <w:bottom w:val="none" w:sz="0" w:space="0" w:color="auto"/>
                    <w:right w:val="none" w:sz="0" w:space="0" w:color="auto"/>
                  </w:divBdr>
                  <w:divsChild>
                    <w:div w:id="948126085">
                      <w:marLeft w:val="0"/>
                      <w:marRight w:val="0"/>
                      <w:marTop w:val="0"/>
                      <w:marBottom w:val="0"/>
                      <w:divBdr>
                        <w:top w:val="none" w:sz="0" w:space="0" w:color="auto"/>
                        <w:left w:val="none" w:sz="0" w:space="0" w:color="auto"/>
                        <w:bottom w:val="none" w:sz="0" w:space="0" w:color="auto"/>
                        <w:right w:val="none" w:sz="0" w:space="0" w:color="auto"/>
                      </w:divBdr>
                      <w:divsChild>
                        <w:div w:id="4923311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94078730">
                  <w:marLeft w:val="0"/>
                  <w:marRight w:val="0"/>
                  <w:marTop w:val="0"/>
                  <w:marBottom w:val="0"/>
                  <w:divBdr>
                    <w:top w:val="none" w:sz="0" w:space="0" w:color="auto"/>
                    <w:left w:val="none" w:sz="0" w:space="0" w:color="auto"/>
                    <w:bottom w:val="none" w:sz="0" w:space="0" w:color="auto"/>
                    <w:right w:val="none" w:sz="0" w:space="0" w:color="auto"/>
                  </w:divBdr>
                </w:div>
                <w:div w:id="864293554">
                  <w:marLeft w:val="0"/>
                  <w:marRight w:val="0"/>
                  <w:marTop w:val="0"/>
                  <w:marBottom w:val="0"/>
                  <w:divBdr>
                    <w:top w:val="none" w:sz="0" w:space="0" w:color="auto"/>
                    <w:left w:val="none" w:sz="0" w:space="0" w:color="auto"/>
                    <w:bottom w:val="none" w:sz="0" w:space="0" w:color="auto"/>
                    <w:right w:val="none" w:sz="0" w:space="0" w:color="auto"/>
                  </w:divBdr>
                  <w:divsChild>
                    <w:div w:id="601302126">
                      <w:marLeft w:val="0"/>
                      <w:marRight w:val="0"/>
                      <w:marTop w:val="0"/>
                      <w:marBottom w:val="0"/>
                      <w:divBdr>
                        <w:top w:val="none" w:sz="0" w:space="0" w:color="auto"/>
                        <w:left w:val="none" w:sz="0" w:space="0" w:color="auto"/>
                        <w:bottom w:val="none" w:sz="0" w:space="0" w:color="auto"/>
                        <w:right w:val="none" w:sz="0" w:space="0" w:color="auto"/>
                      </w:divBdr>
                      <w:divsChild>
                        <w:div w:id="21038425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14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205">
          <w:marLeft w:val="0"/>
          <w:marRight w:val="0"/>
          <w:marTop w:val="0"/>
          <w:marBottom w:val="0"/>
          <w:divBdr>
            <w:top w:val="none" w:sz="0" w:space="0" w:color="auto"/>
            <w:left w:val="none" w:sz="0" w:space="0" w:color="auto"/>
            <w:bottom w:val="none" w:sz="0" w:space="0" w:color="auto"/>
            <w:right w:val="none" w:sz="0" w:space="0" w:color="auto"/>
          </w:divBdr>
        </w:div>
        <w:div w:id="2085452764">
          <w:marLeft w:val="0"/>
          <w:marRight w:val="0"/>
          <w:marTop w:val="0"/>
          <w:marBottom w:val="0"/>
          <w:divBdr>
            <w:top w:val="none" w:sz="0" w:space="0" w:color="auto"/>
            <w:left w:val="none" w:sz="0" w:space="0" w:color="auto"/>
            <w:bottom w:val="none" w:sz="0" w:space="0" w:color="auto"/>
            <w:right w:val="none" w:sz="0" w:space="0" w:color="auto"/>
          </w:divBdr>
          <w:divsChild>
            <w:div w:id="1237979123">
              <w:marLeft w:val="0"/>
              <w:marRight w:val="0"/>
              <w:marTop w:val="0"/>
              <w:marBottom w:val="0"/>
              <w:divBdr>
                <w:top w:val="none" w:sz="0" w:space="0" w:color="auto"/>
                <w:left w:val="none" w:sz="0" w:space="0" w:color="auto"/>
                <w:bottom w:val="none" w:sz="0" w:space="0" w:color="auto"/>
                <w:right w:val="none" w:sz="0" w:space="0" w:color="auto"/>
              </w:divBdr>
            </w:div>
          </w:divsChild>
        </w:div>
        <w:div w:id="475411685">
          <w:marLeft w:val="450"/>
          <w:marRight w:val="0"/>
          <w:marTop w:val="0"/>
          <w:marBottom w:val="450"/>
          <w:divBdr>
            <w:top w:val="none" w:sz="0" w:space="0" w:color="auto"/>
            <w:left w:val="none" w:sz="0" w:space="0" w:color="auto"/>
            <w:bottom w:val="none" w:sz="0" w:space="0" w:color="auto"/>
            <w:right w:val="none" w:sz="0" w:space="0" w:color="auto"/>
          </w:divBdr>
          <w:divsChild>
            <w:div w:id="839269658">
              <w:marLeft w:val="0"/>
              <w:marRight w:val="0"/>
              <w:marTop w:val="0"/>
              <w:marBottom w:val="360"/>
              <w:divBdr>
                <w:top w:val="none" w:sz="0" w:space="0" w:color="auto"/>
                <w:left w:val="none" w:sz="0" w:space="0" w:color="auto"/>
                <w:bottom w:val="none" w:sz="0" w:space="0" w:color="auto"/>
                <w:right w:val="none" w:sz="0" w:space="0" w:color="auto"/>
              </w:divBdr>
              <w:divsChild>
                <w:div w:id="1611089562">
                  <w:marLeft w:val="0"/>
                  <w:marRight w:val="0"/>
                  <w:marTop w:val="0"/>
                  <w:marBottom w:val="0"/>
                  <w:divBdr>
                    <w:top w:val="single" w:sz="48" w:space="11" w:color="FAC553"/>
                    <w:left w:val="none" w:sz="0" w:space="0" w:color="auto"/>
                    <w:bottom w:val="none" w:sz="0" w:space="11" w:color="auto"/>
                    <w:right w:val="none" w:sz="0" w:space="0" w:color="auto"/>
                  </w:divBdr>
                </w:div>
                <w:div w:id="135489906">
                  <w:marLeft w:val="0"/>
                  <w:marRight w:val="0"/>
                  <w:marTop w:val="0"/>
                  <w:marBottom w:val="0"/>
                  <w:divBdr>
                    <w:top w:val="none" w:sz="0" w:space="0" w:color="auto"/>
                    <w:left w:val="none" w:sz="0" w:space="0" w:color="auto"/>
                    <w:bottom w:val="none" w:sz="0" w:space="0" w:color="auto"/>
                    <w:right w:val="none" w:sz="0" w:space="0" w:color="auto"/>
                  </w:divBdr>
                </w:div>
                <w:div w:id="127282264">
                  <w:marLeft w:val="0"/>
                  <w:marRight w:val="0"/>
                  <w:marTop w:val="0"/>
                  <w:marBottom w:val="0"/>
                  <w:divBdr>
                    <w:top w:val="none" w:sz="0" w:space="0" w:color="auto"/>
                    <w:left w:val="none" w:sz="0" w:space="0" w:color="auto"/>
                    <w:bottom w:val="none" w:sz="0" w:space="0" w:color="auto"/>
                    <w:right w:val="none" w:sz="0" w:space="0" w:color="auto"/>
                  </w:divBdr>
                  <w:divsChild>
                    <w:div w:id="735737621">
                      <w:marLeft w:val="0"/>
                      <w:marRight w:val="0"/>
                      <w:marTop w:val="0"/>
                      <w:marBottom w:val="0"/>
                      <w:divBdr>
                        <w:top w:val="none" w:sz="0" w:space="0" w:color="auto"/>
                        <w:left w:val="none" w:sz="0" w:space="0" w:color="auto"/>
                        <w:bottom w:val="none" w:sz="0" w:space="0" w:color="auto"/>
                        <w:right w:val="none" w:sz="0" w:space="0" w:color="auto"/>
                      </w:divBdr>
                      <w:divsChild>
                        <w:div w:id="18435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1839">
                  <w:marLeft w:val="0"/>
                  <w:marRight w:val="0"/>
                  <w:marTop w:val="0"/>
                  <w:marBottom w:val="0"/>
                  <w:divBdr>
                    <w:top w:val="none" w:sz="0" w:space="0" w:color="auto"/>
                    <w:left w:val="none" w:sz="0" w:space="0" w:color="auto"/>
                    <w:bottom w:val="none" w:sz="0" w:space="0" w:color="auto"/>
                    <w:right w:val="none" w:sz="0" w:space="0" w:color="auto"/>
                  </w:divBdr>
                </w:div>
                <w:div w:id="437217253">
                  <w:marLeft w:val="0"/>
                  <w:marRight w:val="0"/>
                  <w:marTop w:val="0"/>
                  <w:marBottom w:val="0"/>
                  <w:divBdr>
                    <w:top w:val="none" w:sz="0" w:space="0" w:color="auto"/>
                    <w:left w:val="none" w:sz="0" w:space="0" w:color="auto"/>
                    <w:bottom w:val="none" w:sz="0" w:space="0" w:color="auto"/>
                    <w:right w:val="none" w:sz="0" w:space="0" w:color="auto"/>
                  </w:divBdr>
                  <w:divsChild>
                    <w:div w:id="570892754">
                      <w:marLeft w:val="0"/>
                      <w:marRight w:val="0"/>
                      <w:marTop w:val="0"/>
                      <w:marBottom w:val="0"/>
                      <w:divBdr>
                        <w:top w:val="none" w:sz="0" w:space="0" w:color="auto"/>
                        <w:left w:val="none" w:sz="0" w:space="0" w:color="auto"/>
                        <w:bottom w:val="none" w:sz="0" w:space="0" w:color="auto"/>
                        <w:right w:val="none" w:sz="0" w:space="0" w:color="auto"/>
                      </w:divBdr>
                      <w:divsChild>
                        <w:div w:id="6041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0552">
                  <w:marLeft w:val="0"/>
                  <w:marRight w:val="0"/>
                  <w:marTop w:val="0"/>
                  <w:marBottom w:val="0"/>
                  <w:divBdr>
                    <w:top w:val="none" w:sz="0" w:space="0" w:color="auto"/>
                    <w:left w:val="none" w:sz="0" w:space="0" w:color="auto"/>
                    <w:bottom w:val="none" w:sz="0" w:space="0" w:color="auto"/>
                    <w:right w:val="none" w:sz="0" w:space="0" w:color="auto"/>
                  </w:divBdr>
                </w:div>
                <w:div w:id="5912454">
                  <w:marLeft w:val="0"/>
                  <w:marRight w:val="0"/>
                  <w:marTop w:val="0"/>
                  <w:marBottom w:val="0"/>
                  <w:divBdr>
                    <w:top w:val="none" w:sz="0" w:space="0" w:color="auto"/>
                    <w:left w:val="none" w:sz="0" w:space="0" w:color="auto"/>
                    <w:bottom w:val="none" w:sz="0" w:space="0" w:color="auto"/>
                    <w:right w:val="none" w:sz="0" w:space="0" w:color="auto"/>
                  </w:divBdr>
                  <w:divsChild>
                    <w:div w:id="769667929">
                      <w:marLeft w:val="0"/>
                      <w:marRight w:val="0"/>
                      <w:marTop w:val="0"/>
                      <w:marBottom w:val="0"/>
                      <w:divBdr>
                        <w:top w:val="none" w:sz="0" w:space="0" w:color="auto"/>
                        <w:left w:val="none" w:sz="0" w:space="0" w:color="auto"/>
                        <w:bottom w:val="none" w:sz="0" w:space="0" w:color="auto"/>
                        <w:right w:val="none" w:sz="0" w:space="0" w:color="auto"/>
                      </w:divBdr>
                      <w:divsChild>
                        <w:div w:id="165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8757">
                  <w:marLeft w:val="0"/>
                  <w:marRight w:val="0"/>
                  <w:marTop w:val="0"/>
                  <w:marBottom w:val="0"/>
                  <w:divBdr>
                    <w:top w:val="none" w:sz="0" w:space="0" w:color="auto"/>
                    <w:left w:val="none" w:sz="0" w:space="0" w:color="auto"/>
                    <w:bottom w:val="none" w:sz="0" w:space="0" w:color="auto"/>
                    <w:right w:val="none" w:sz="0" w:space="0" w:color="auto"/>
                  </w:divBdr>
                </w:div>
                <w:div w:id="615410707">
                  <w:marLeft w:val="0"/>
                  <w:marRight w:val="0"/>
                  <w:marTop w:val="0"/>
                  <w:marBottom w:val="0"/>
                  <w:divBdr>
                    <w:top w:val="none" w:sz="0" w:space="0" w:color="auto"/>
                    <w:left w:val="none" w:sz="0" w:space="0" w:color="auto"/>
                    <w:bottom w:val="none" w:sz="0" w:space="0" w:color="auto"/>
                    <w:right w:val="none" w:sz="0" w:space="0" w:color="auto"/>
                  </w:divBdr>
                  <w:divsChild>
                    <w:div w:id="1872720705">
                      <w:marLeft w:val="0"/>
                      <w:marRight w:val="0"/>
                      <w:marTop w:val="0"/>
                      <w:marBottom w:val="0"/>
                      <w:divBdr>
                        <w:top w:val="none" w:sz="0" w:space="0" w:color="auto"/>
                        <w:left w:val="none" w:sz="0" w:space="0" w:color="auto"/>
                        <w:bottom w:val="none" w:sz="0" w:space="0" w:color="auto"/>
                        <w:right w:val="none" w:sz="0" w:space="0" w:color="auto"/>
                      </w:divBdr>
                      <w:divsChild>
                        <w:div w:id="2142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81782">
      <w:bodyDiv w:val="1"/>
      <w:marLeft w:val="0"/>
      <w:marRight w:val="0"/>
      <w:marTop w:val="0"/>
      <w:marBottom w:val="0"/>
      <w:divBdr>
        <w:top w:val="none" w:sz="0" w:space="0" w:color="auto"/>
        <w:left w:val="none" w:sz="0" w:space="0" w:color="auto"/>
        <w:bottom w:val="none" w:sz="0" w:space="0" w:color="auto"/>
        <w:right w:val="none" w:sz="0" w:space="0" w:color="auto"/>
      </w:divBdr>
      <w:divsChild>
        <w:div w:id="1271162756">
          <w:marLeft w:val="450"/>
          <w:marRight w:val="0"/>
          <w:marTop w:val="0"/>
          <w:marBottom w:val="450"/>
          <w:divBdr>
            <w:top w:val="none" w:sz="0" w:space="0" w:color="auto"/>
            <w:left w:val="none" w:sz="0" w:space="0" w:color="auto"/>
            <w:bottom w:val="none" w:sz="0" w:space="0" w:color="auto"/>
            <w:right w:val="none" w:sz="0" w:space="0" w:color="auto"/>
          </w:divBdr>
          <w:divsChild>
            <w:div w:id="971835214">
              <w:marLeft w:val="0"/>
              <w:marRight w:val="0"/>
              <w:marTop w:val="0"/>
              <w:marBottom w:val="0"/>
              <w:divBdr>
                <w:top w:val="none" w:sz="0" w:space="0" w:color="auto"/>
                <w:left w:val="none" w:sz="0" w:space="0" w:color="auto"/>
                <w:bottom w:val="none" w:sz="0" w:space="0" w:color="auto"/>
                <w:right w:val="none" w:sz="0" w:space="0" w:color="auto"/>
              </w:divBdr>
              <w:divsChild>
                <w:div w:id="301888622">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341346471">
          <w:marLeft w:val="450"/>
          <w:marRight w:val="0"/>
          <w:marTop w:val="0"/>
          <w:marBottom w:val="450"/>
          <w:divBdr>
            <w:top w:val="none" w:sz="0" w:space="0" w:color="auto"/>
            <w:left w:val="none" w:sz="0" w:space="0" w:color="auto"/>
            <w:bottom w:val="none" w:sz="0" w:space="0" w:color="auto"/>
            <w:right w:val="none" w:sz="0" w:space="0" w:color="auto"/>
          </w:divBdr>
          <w:divsChild>
            <w:div w:id="1268735962">
              <w:marLeft w:val="0"/>
              <w:marRight w:val="0"/>
              <w:marTop w:val="0"/>
              <w:marBottom w:val="360"/>
              <w:divBdr>
                <w:top w:val="none" w:sz="0" w:space="0" w:color="auto"/>
                <w:left w:val="none" w:sz="0" w:space="0" w:color="auto"/>
                <w:bottom w:val="none" w:sz="0" w:space="0" w:color="auto"/>
                <w:right w:val="none" w:sz="0" w:space="0" w:color="auto"/>
              </w:divBdr>
              <w:divsChild>
                <w:div w:id="1236402247">
                  <w:marLeft w:val="0"/>
                  <w:marRight w:val="0"/>
                  <w:marTop w:val="0"/>
                  <w:marBottom w:val="0"/>
                  <w:divBdr>
                    <w:top w:val="single" w:sz="48" w:space="11" w:color="FAC553"/>
                    <w:left w:val="none" w:sz="0" w:space="0" w:color="auto"/>
                    <w:bottom w:val="none" w:sz="0" w:space="11" w:color="auto"/>
                    <w:right w:val="none" w:sz="0" w:space="0" w:color="auto"/>
                  </w:divBdr>
                </w:div>
                <w:div w:id="103771309">
                  <w:marLeft w:val="0"/>
                  <w:marRight w:val="0"/>
                  <w:marTop w:val="0"/>
                  <w:marBottom w:val="0"/>
                  <w:divBdr>
                    <w:top w:val="none" w:sz="0" w:space="0" w:color="auto"/>
                    <w:left w:val="none" w:sz="0" w:space="0" w:color="auto"/>
                    <w:bottom w:val="none" w:sz="0" w:space="0" w:color="auto"/>
                    <w:right w:val="none" w:sz="0" w:space="0" w:color="auto"/>
                  </w:divBdr>
                  <w:divsChild>
                    <w:div w:id="847062849">
                      <w:marLeft w:val="0"/>
                      <w:marRight w:val="0"/>
                      <w:marTop w:val="0"/>
                      <w:marBottom w:val="0"/>
                      <w:divBdr>
                        <w:top w:val="none" w:sz="0" w:space="0" w:color="auto"/>
                        <w:left w:val="none" w:sz="0" w:space="0" w:color="auto"/>
                        <w:bottom w:val="none" w:sz="0" w:space="0" w:color="auto"/>
                        <w:right w:val="none" w:sz="0" w:space="0" w:color="auto"/>
                      </w:divBdr>
                      <w:divsChild>
                        <w:div w:id="714699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114872">
                  <w:marLeft w:val="0"/>
                  <w:marRight w:val="0"/>
                  <w:marTop w:val="0"/>
                  <w:marBottom w:val="0"/>
                  <w:divBdr>
                    <w:top w:val="none" w:sz="0" w:space="0" w:color="auto"/>
                    <w:left w:val="none" w:sz="0" w:space="0" w:color="auto"/>
                    <w:bottom w:val="none" w:sz="0" w:space="0" w:color="auto"/>
                    <w:right w:val="none" w:sz="0" w:space="0" w:color="auto"/>
                  </w:divBdr>
                </w:div>
                <w:div w:id="790171593">
                  <w:marLeft w:val="0"/>
                  <w:marRight w:val="0"/>
                  <w:marTop w:val="0"/>
                  <w:marBottom w:val="0"/>
                  <w:divBdr>
                    <w:top w:val="none" w:sz="0" w:space="0" w:color="auto"/>
                    <w:left w:val="none" w:sz="0" w:space="0" w:color="auto"/>
                    <w:bottom w:val="none" w:sz="0" w:space="0" w:color="auto"/>
                    <w:right w:val="none" w:sz="0" w:space="0" w:color="auto"/>
                  </w:divBdr>
                  <w:divsChild>
                    <w:div w:id="1453018068">
                      <w:marLeft w:val="0"/>
                      <w:marRight w:val="0"/>
                      <w:marTop w:val="0"/>
                      <w:marBottom w:val="0"/>
                      <w:divBdr>
                        <w:top w:val="none" w:sz="0" w:space="0" w:color="auto"/>
                        <w:left w:val="none" w:sz="0" w:space="0" w:color="auto"/>
                        <w:bottom w:val="none" w:sz="0" w:space="0" w:color="auto"/>
                        <w:right w:val="none" w:sz="0" w:space="0" w:color="auto"/>
                      </w:divBdr>
                      <w:divsChild>
                        <w:div w:id="1639535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7519057">
                  <w:marLeft w:val="0"/>
                  <w:marRight w:val="0"/>
                  <w:marTop w:val="0"/>
                  <w:marBottom w:val="0"/>
                  <w:divBdr>
                    <w:top w:val="none" w:sz="0" w:space="0" w:color="auto"/>
                    <w:left w:val="none" w:sz="0" w:space="0" w:color="auto"/>
                    <w:bottom w:val="none" w:sz="0" w:space="0" w:color="auto"/>
                    <w:right w:val="none" w:sz="0" w:space="0" w:color="auto"/>
                  </w:divBdr>
                </w:div>
                <w:div w:id="1972050274">
                  <w:marLeft w:val="0"/>
                  <w:marRight w:val="0"/>
                  <w:marTop w:val="0"/>
                  <w:marBottom w:val="0"/>
                  <w:divBdr>
                    <w:top w:val="none" w:sz="0" w:space="0" w:color="auto"/>
                    <w:left w:val="none" w:sz="0" w:space="0" w:color="auto"/>
                    <w:bottom w:val="none" w:sz="0" w:space="0" w:color="auto"/>
                    <w:right w:val="none" w:sz="0" w:space="0" w:color="auto"/>
                  </w:divBdr>
                  <w:divsChild>
                    <w:div w:id="576979070">
                      <w:marLeft w:val="0"/>
                      <w:marRight w:val="0"/>
                      <w:marTop w:val="0"/>
                      <w:marBottom w:val="0"/>
                      <w:divBdr>
                        <w:top w:val="none" w:sz="0" w:space="0" w:color="auto"/>
                        <w:left w:val="none" w:sz="0" w:space="0" w:color="auto"/>
                        <w:bottom w:val="none" w:sz="0" w:space="0" w:color="auto"/>
                        <w:right w:val="none" w:sz="0" w:space="0" w:color="auto"/>
                      </w:divBdr>
                      <w:divsChild>
                        <w:div w:id="5868841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3290967">
                  <w:marLeft w:val="0"/>
                  <w:marRight w:val="0"/>
                  <w:marTop w:val="0"/>
                  <w:marBottom w:val="0"/>
                  <w:divBdr>
                    <w:top w:val="none" w:sz="0" w:space="0" w:color="auto"/>
                    <w:left w:val="none" w:sz="0" w:space="0" w:color="auto"/>
                    <w:bottom w:val="none" w:sz="0" w:space="0" w:color="auto"/>
                    <w:right w:val="none" w:sz="0" w:space="0" w:color="auto"/>
                  </w:divBdr>
                </w:div>
                <w:div w:id="1463495278">
                  <w:marLeft w:val="0"/>
                  <w:marRight w:val="0"/>
                  <w:marTop w:val="0"/>
                  <w:marBottom w:val="0"/>
                  <w:divBdr>
                    <w:top w:val="none" w:sz="0" w:space="0" w:color="auto"/>
                    <w:left w:val="none" w:sz="0" w:space="0" w:color="auto"/>
                    <w:bottom w:val="none" w:sz="0" w:space="0" w:color="auto"/>
                    <w:right w:val="none" w:sz="0" w:space="0" w:color="auto"/>
                  </w:divBdr>
                  <w:divsChild>
                    <w:div w:id="726146793">
                      <w:marLeft w:val="0"/>
                      <w:marRight w:val="0"/>
                      <w:marTop w:val="0"/>
                      <w:marBottom w:val="0"/>
                      <w:divBdr>
                        <w:top w:val="none" w:sz="0" w:space="0" w:color="auto"/>
                        <w:left w:val="none" w:sz="0" w:space="0" w:color="auto"/>
                        <w:bottom w:val="none" w:sz="0" w:space="0" w:color="auto"/>
                        <w:right w:val="none" w:sz="0" w:space="0" w:color="auto"/>
                      </w:divBdr>
                      <w:divsChild>
                        <w:div w:id="46755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55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market" TargetMode="External"/><Relationship Id="rId13" Type="http://schemas.openxmlformats.org/officeDocument/2006/relationships/hyperlink" Target="https://www.merriam-webster.com/dictionary/criticism" TargetMode="External"/><Relationship Id="rId18" Type="http://schemas.openxmlformats.org/officeDocument/2006/relationships/hyperlink" Target="https://www.britannica.com/topic/regulatio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merriam-webster.com/dictionary/eschews" TargetMode="External"/><Relationship Id="rId12" Type="http://schemas.openxmlformats.org/officeDocument/2006/relationships/hyperlink" Target="https://www.britannica.com/place/Soviet-Union" TargetMode="External"/><Relationship Id="rId17" Type="http://schemas.openxmlformats.org/officeDocument/2006/relationships/hyperlink" Target="https://www.britannica.com/topic/state-sovereign-political-entity" TargetMode="External"/><Relationship Id="rId2" Type="http://schemas.openxmlformats.org/officeDocument/2006/relationships/styles" Target="styles.xml"/><Relationship Id="rId16" Type="http://schemas.openxmlformats.org/officeDocument/2006/relationships/hyperlink" Target="https://www.merriam-webster.com/dictionary/dynami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topic/laissez-faire" TargetMode="External"/><Relationship Id="rId11" Type="http://schemas.openxmlformats.org/officeDocument/2006/relationships/hyperlink" Target="https://www.britannica.com/topic/communis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merriam-webster.com/dictionary/pragmatic" TargetMode="External"/><Relationship Id="rId23" Type="http://schemas.openxmlformats.org/officeDocument/2006/relationships/customXml" Target="../customXml/item2.xml"/><Relationship Id="rId10" Type="http://schemas.openxmlformats.org/officeDocument/2006/relationships/hyperlink" Target="https://www.merriam-webster.com/dictionary/inherent" TargetMode="External"/><Relationship Id="rId19" Type="http://schemas.openxmlformats.org/officeDocument/2006/relationships/hyperlink" Target="https://www.britannica.com/place/Soviet-Union" TargetMode="External"/><Relationship Id="rId4" Type="http://schemas.openxmlformats.org/officeDocument/2006/relationships/settings" Target="settings.xml"/><Relationship Id="rId9" Type="http://schemas.openxmlformats.org/officeDocument/2006/relationships/hyperlink" Target="https://www.britannica.com/topic/economic-growth" TargetMode="External"/><Relationship Id="rId14" Type="http://schemas.openxmlformats.org/officeDocument/2006/relationships/hyperlink" Target="https://www.merriam-webster.com/dictionary/anarchy"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7A0EB-8BD8-46F4-8065-C1CF9D45538F}"/>
</file>

<file path=customXml/itemProps2.xml><?xml version="1.0" encoding="utf-8"?>
<ds:datastoreItem xmlns:ds="http://schemas.openxmlformats.org/officeDocument/2006/customXml" ds:itemID="{ABE7AD81-A32B-4E6E-BD9A-0A97255078B6}"/>
</file>

<file path=customXml/itemProps3.xml><?xml version="1.0" encoding="utf-8"?>
<ds:datastoreItem xmlns:ds="http://schemas.openxmlformats.org/officeDocument/2006/customXml" ds:itemID="{0242752D-52E5-4EE7-B853-82B039130927}"/>
</file>

<file path=docProps/app.xml><?xml version="1.0" encoding="utf-8"?>
<Properties xmlns="http://schemas.openxmlformats.org/officeDocument/2006/extended-properties" xmlns:vt="http://schemas.openxmlformats.org/officeDocument/2006/docPropsVTypes">
  <Template>Normal</Template>
  <TotalTime>100</TotalTime>
  <Pages>1</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оксана</cp:lastModifiedBy>
  <cp:revision>7</cp:revision>
  <dcterms:created xsi:type="dcterms:W3CDTF">2017-05-09T15:42:00Z</dcterms:created>
  <dcterms:modified xsi:type="dcterms:W3CDTF">2017-05-14T19:39:00Z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